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D62C" w14:textId="2683F26A" w:rsidR="00181FBF" w:rsidRDefault="0071122F" w:rsidP="212685A3">
      <w:r w:rsidRPr="212685A3">
        <w:t xml:space="preserve">Date: </w:t>
      </w:r>
      <w:r w:rsidR="007731F1">
        <w:rPr>
          <w:b/>
          <w:bCs/>
        </w:rPr>
        <w:t>November 19, 2024</w:t>
      </w:r>
    </w:p>
    <w:p w14:paraId="78684D70" w14:textId="251B9D8F" w:rsidR="009C0BCB" w:rsidRPr="00E20A62" w:rsidRDefault="00E20A62">
      <w:pPr>
        <w:rPr>
          <w:rFonts w:cstheme="minorHAnsi"/>
        </w:rPr>
      </w:pPr>
      <w:r>
        <w:rPr>
          <w:rFonts w:cstheme="minorHAnsi"/>
        </w:rPr>
        <w:t xml:space="preserve">Format: </w:t>
      </w:r>
      <w:r w:rsidR="005B6D4A">
        <w:rPr>
          <w:rFonts w:cstheme="minorHAnsi"/>
        </w:rPr>
        <w:t>Virtual</w:t>
      </w:r>
    </w:p>
    <w:p w14:paraId="5A16706C" w14:textId="68E76CAD" w:rsidR="0071122F" w:rsidRPr="00783FA5" w:rsidRDefault="0071122F" w:rsidP="212685A3">
      <w:pPr>
        <w:spacing w:line="360" w:lineRule="auto"/>
      </w:pPr>
      <w:r w:rsidRPr="212685A3">
        <w:rPr>
          <w:b/>
          <w:bCs/>
        </w:rPr>
        <w:t xml:space="preserve">Present: </w:t>
      </w:r>
      <w:r w:rsidRPr="212685A3">
        <w:t>Shauna Murray, Lynn Wyatt-Reichheld, Kelly Joy</w:t>
      </w:r>
      <w:r w:rsidR="000B36E7" w:rsidRPr="212685A3">
        <w:t>, Kirk Campbell</w:t>
      </w:r>
      <w:r w:rsidR="00E33483">
        <w:t xml:space="preserve">, </w:t>
      </w:r>
      <w:r w:rsidR="00E33483">
        <w:rPr>
          <w:rFonts w:cstheme="minorHAnsi"/>
        </w:rPr>
        <w:t>Roberta Inglis</w:t>
      </w:r>
      <w:r w:rsidR="000B073D">
        <w:rPr>
          <w:rFonts w:cstheme="minorHAnsi"/>
        </w:rPr>
        <w:t>,</w:t>
      </w:r>
      <w:r w:rsidR="007731F1">
        <w:rPr>
          <w:rFonts w:cstheme="minorHAnsi"/>
        </w:rPr>
        <w:t xml:space="preserve"> Falen Boutilier, Alicia Boutilier</w:t>
      </w:r>
      <w:r w:rsidR="00752817">
        <w:rPr>
          <w:rFonts w:cstheme="minorHAnsi"/>
        </w:rPr>
        <w:t xml:space="preserve">, </w:t>
      </w:r>
      <w:r w:rsidR="00752817" w:rsidRPr="00752817">
        <w:rPr>
          <w:rFonts w:cstheme="minorHAnsi"/>
        </w:rPr>
        <w:t>Ashley Hurshman</w:t>
      </w:r>
    </w:p>
    <w:p w14:paraId="467545A5" w14:textId="7DF650BA" w:rsidR="0071122F" w:rsidRDefault="0071122F" w:rsidP="00783FA5">
      <w:pPr>
        <w:spacing w:line="360" w:lineRule="auto"/>
        <w:rPr>
          <w:rFonts w:cstheme="minorHAnsi"/>
        </w:rPr>
      </w:pPr>
      <w:r w:rsidRPr="00783FA5">
        <w:rPr>
          <w:rFonts w:cstheme="minorHAnsi"/>
          <w:b/>
          <w:bCs/>
        </w:rPr>
        <w:t>Regrets</w:t>
      </w:r>
      <w:r w:rsidRPr="00783FA5">
        <w:rPr>
          <w:rFonts w:cstheme="minorHAnsi"/>
        </w:rPr>
        <w:t>:</w:t>
      </w:r>
      <w:r w:rsidR="00A14350">
        <w:rPr>
          <w:rFonts w:cstheme="minorHAnsi"/>
        </w:rPr>
        <w:t xml:space="preserve"> </w:t>
      </w:r>
      <w:r w:rsidR="007731F1">
        <w:rPr>
          <w:rFonts w:cstheme="minorHAnsi"/>
        </w:rPr>
        <w:t>Harmonie Chafe-Webber, Katie Foley</w:t>
      </w:r>
    </w:p>
    <w:p w14:paraId="38A36E31" w14:textId="7EBE60CB" w:rsidR="000571DA" w:rsidRDefault="000571DA" w:rsidP="000571DA">
      <w:pPr>
        <w:pStyle w:val="ListParagraph"/>
        <w:numPr>
          <w:ilvl w:val="0"/>
          <w:numId w:val="1"/>
        </w:numPr>
        <w:rPr>
          <w:rFonts w:cstheme="minorHAnsi"/>
          <w:b/>
          <w:bCs/>
        </w:rPr>
      </w:pPr>
      <w:r w:rsidRPr="000571DA">
        <w:rPr>
          <w:rFonts w:cstheme="minorHAnsi"/>
          <w:b/>
          <w:bCs/>
          <w:sz w:val="24"/>
        </w:rPr>
        <w:t>Welcome</w:t>
      </w:r>
      <w:r>
        <w:rPr>
          <w:rFonts w:cstheme="minorHAnsi"/>
          <w:sz w:val="24"/>
        </w:rPr>
        <w:t xml:space="preserve"> and </w:t>
      </w:r>
      <w:r w:rsidRPr="000571DA">
        <w:rPr>
          <w:rFonts w:cstheme="minorHAnsi"/>
          <w:b/>
          <w:bCs/>
          <w:sz w:val="24"/>
        </w:rPr>
        <w:t>call to order</w:t>
      </w:r>
      <w:r>
        <w:rPr>
          <w:rFonts w:cstheme="minorHAnsi"/>
          <w:sz w:val="24"/>
        </w:rPr>
        <w:t>.</w:t>
      </w:r>
    </w:p>
    <w:p w14:paraId="01CFC7B7" w14:textId="78521B0B" w:rsidR="00441C31" w:rsidRPr="00441C31" w:rsidRDefault="000571DA" w:rsidP="212685A3">
      <w:pPr>
        <w:pStyle w:val="ListParagraph"/>
        <w:numPr>
          <w:ilvl w:val="0"/>
          <w:numId w:val="1"/>
        </w:numPr>
        <w:spacing w:line="360" w:lineRule="auto"/>
        <w:rPr>
          <w:b/>
          <w:bCs/>
        </w:rPr>
      </w:pPr>
      <w:r w:rsidRPr="7695E475">
        <w:rPr>
          <w:b/>
          <w:bCs/>
        </w:rPr>
        <w:t>Minutes</w:t>
      </w:r>
      <w:r w:rsidRPr="7695E475">
        <w:t xml:space="preserve">: </w:t>
      </w:r>
      <w:r w:rsidR="005B6D4A">
        <w:t xml:space="preserve">June minutes approved by </w:t>
      </w:r>
      <w:r w:rsidR="00280DB6">
        <w:t>Kirk</w:t>
      </w:r>
      <w:r w:rsidR="005B6D4A">
        <w:t xml:space="preserve"> and seconded by </w:t>
      </w:r>
      <w:r w:rsidR="00280DB6">
        <w:t>Roberta</w:t>
      </w:r>
      <w:r w:rsidRPr="00E33483">
        <w:t>.</w:t>
      </w:r>
    </w:p>
    <w:p w14:paraId="1BDF7D25" w14:textId="320EEE11" w:rsidR="00A37106" w:rsidRPr="00441C31" w:rsidRDefault="00181FBF" w:rsidP="00441C31">
      <w:pPr>
        <w:pStyle w:val="ListParagraph"/>
        <w:numPr>
          <w:ilvl w:val="0"/>
          <w:numId w:val="1"/>
        </w:numPr>
        <w:spacing w:line="360" w:lineRule="auto"/>
        <w:rPr>
          <w:rFonts w:cstheme="minorHAnsi"/>
          <w:b/>
          <w:bCs/>
        </w:rPr>
      </w:pPr>
      <w:r w:rsidRPr="00441C31">
        <w:rPr>
          <w:rFonts w:cstheme="minorHAnsi"/>
          <w:b/>
          <w:bCs/>
        </w:rPr>
        <w:t>Report</w:t>
      </w:r>
      <w:r w:rsidR="008067C2" w:rsidRPr="00441C31">
        <w:rPr>
          <w:rFonts w:cstheme="minorHAnsi"/>
          <w:b/>
          <w:bCs/>
        </w:rPr>
        <w:t>s</w:t>
      </w:r>
    </w:p>
    <w:p w14:paraId="67D0A8BD" w14:textId="77777777" w:rsidR="00A37106" w:rsidRPr="00630F88" w:rsidRDefault="006B221B" w:rsidP="00A37106">
      <w:pPr>
        <w:pStyle w:val="ListParagraph"/>
        <w:numPr>
          <w:ilvl w:val="1"/>
          <w:numId w:val="1"/>
        </w:numPr>
        <w:spacing w:line="360" w:lineRule="auto"/>
        <w:rPr>
          <w:rFonts w:cstheme="minorHAnsi"/>
          <w:b/>
          <w:bCs/>
        </w:rPr>
      </w:pPr>
      <w:r w:rsidRPr="00A37106">
        <w:rPr>
          <w:rFonts w:cstheme="minorHAnsi"/>
          <w:b/>
        </w:rPr>
        <w:t>Principals Report</w:t>
      </w:r>
    </w:p>
    <w:p w14:paraId="0713DA3C" w14:textId="77777777" w:rsidR="007D4CC0" w:rsidRDefault="00630F88" w:rsidP="00C63330">
      <w:pPr>
        <w:spacing w:line="360" w:lineRule="auto"/>
        <w:rPr>
          <w:rFonts w:cstheme="minorHAnsi"/>
          <w:bCs/>
        </w:rPr>
      </w:pPr>
      <w:r w:rsidRPr="00783FA5">
        <w:rPr>
          <w:rFonts w:cstheme="minorHAnsi"/>
          <w:bCs/>
        </w:rPr>
        <w:t xml:space="preserve">Kelly </w:t>
      </w:r>
      <w:r w:rsidR="00A14350">
        <w:rPr>
          <w:rFonts w:cstheme="minorHAnsi"/>
          <w:bCs/>
        </w:rPr>
        <w:t>shared th</w:t>
      </w:r>
      <w:r w:rsidR="007D4CC0">
        <w:rPr>
          <w:rFonts w:cstheme="minorHAnsi"/>
          <w:bCs/>
        </w:rPr>
        <w:t>e following items:</w:t>
      </w:r>
    </w:p>
    <w:p w14:paraId="6160FB80" w14:textId="70CDA545" w:rsidR="00B943E0" w:rsidRPr="00F22EF3" w:rsidRDefault="00533F97" w:rsidP="005B6D4A">
      <w:pPr>
        <w:pStyle w:val="ListParagraph"/>
        <w:numPr>
          <w:ilvl w:val="0"/>
          <w:numId w:val="25"/>
        </w:numPr>
        <w:spacing w:line="360" w:lineRule="auto"/>
        <w:rPr>
          <w:rFonts w:cstheme="minorHAnsi"/>
          <w:bCs/>
        </w:rPr>
      </w:pPr>
      <w:r>
        <w:t xml:space="preserve">Class Configurations (2 </w:t>
      </w:r>
      <w:r w:rsidR="00F22EF3">
        <w:t>Pre-Primary</w:t>
      </w:r>
      <w:r>
        <w:t xml:space="preserve"> and 16 </w:t>
      </w:r>
      <w:r w:rsidR="00F22EF3">
        <w:t>classrooms with</w:t>
      </w:r>
      <w:r w:rsidR="00B943E0">
        <w:t xml:space="preserve"> a </w:t>
      </w:r>
      <w:r w:rsidR="00E77227">
        <w:t>combined at e</w:t>
      </w:r>
      <w:r w:rsidR="00B943E0">
        <w:t>ach grade</w:t>
      </w:r>
      <w:r w:rsidR="00E77227">
        <w:t xml:space="preserve"> level)</w:t>
      </w:r>
      <w:r w:rsidR="00A422FE">
        <w:t xml:space="preserve">. All started at cap </w:t>
      </w:r>
      <w:r w:rsidR="00AF62C9">
        <w:t>or hard cap (range from 20-27 depending on grade).</w:t>
      </w:r>
      <w:r w:rsidR="002F7C97">
        <w:t xml:space="preserve"> No changes made after school started except for adding new students due to the high numbers).</w:t>
      </w:r>
      <w:r w:rsidR="006B7374">
        <w:t xml:space="preserve"> </w:t>
      </w:r>
    </w:p>
    <w:p w14:paraId="27F82114" w14:textId="4F6760AB" w:rsidR="00C313FF" w:rsidRPr="00C313FF" w:rsidRDefault="008245DE" w:rsidP="005B6D4A">
      <w:pPr>
        <w:pStyle w:val="ListParagraph"/>
        <w:numPr>
          <w:ilvl w:val="0"/>
          <w:numId w:val="25"/>
        </w:numPr>
        <w:spacing w:line="360" w:lineRule="auto"/>
        <w:rPr>
          <w:rFonts w:cstheme="minorHAnsi"/>
          <w:bCs/>
        </w:rPr>
      </w:pPr>
      <w:r>
        <w:t>SAC meeting for Principals and SAC Chairs was held at the end of September to look at the provincial school code of conduct. Shawna was unable to attend so Harmonie graciously went with he</w:t>
      </w:r>
      <w:r w:rsidR="00BD4FC8">
        <w:t>r. The policy is still under revision without a set date of implementation as of now.</w:t>
      </w:r>
      <w:r w:rsidR="0069788D">
        <w:t xml:space="preserve"> Lots of feedback is still being collected from shareholders</w:t>
      </w:r>
      <w:r w:rsidR="00842A78">
        <w:t xml:space="preserve"> and we look forward to seeing the new draft for continuity across the province.</w:t>
      </w:r>
    </w:p>
    <w:p w14:paraId="266161F3" w14:textId="54046CFB" w:rsidR="005B6D4A" w:rsidRDefault="00842A78" w:rsidP="005B6D4A">
      <w:pPr>
        <w:pStyle w:val="ListParagraph"/>
        <w:numPr>
          <w:ilvl w:val="0"/>
          <w:numId w:val="25"/>
        </w:numPr>
        <w:spacing w:line="360" w:lineRule="auto"/>
        <w:rPr>
          <w:rFonts w:cstheme="minorHAnsi"/>
          <w:bCs/>
        </w:rPr>
      </w:pPr>
      <w:r>
        <w:rPr>
          <w:rFonts w:cstheme="minorHAnsi"/>
          <w:bCs/>
        </w:rPr>
        <w:t>Universal l</w:t>
      </w:r>
      <w:r w:rsidR="005B6D4A">
        <w:rPr>
          <w:rFonts w:cstheme="minorHAnsi"/>
          <w:bCs/>
        </w:rPr>
        <w:t xml:space="preserve">unch program </w:t>
      </w:r>
      <w:r w:rsidR="00116F0A">
        <w:rPr>
          <w:rFonts w:cstheme="minorHAnsi"/>
          <w:bCs/>
        </w:rPr>
        <w:t xml:space="preserve">(provided by Compass) </w:t>
      </w:r>
      <w:r w:rsidR="005B6D4A">
        <w:rPr>
          <w:rFonts w:cstheme="minorHAnsi"/>
          <w:bCs/>
        </w:rPr>
        <w:t>is now up and running as of October 28</w:t>
      </w:r>
      <w:r w:rsidR="005B6D4A" w:rsidRPr="005B6D4A">
        <w:rPr>
          <w:rFonts w:cstheme="minorHAnsi"/>
          <w:bCs/>
          <w:vertAlign w:val="superscript"/>
        </w:rPr>
        <w:t>th</w:t>
      </w:r>
      <w:r w:rsidR="005B6D4A">
        <w:rPr>
          <w:rFonts w:cstheme="minorHAnsi"/>
          <w:bCs/>
        </w:rPr>
        <w:t xml:space="preserve">. </w:t>
      </w:r>
      <w:r w:rsidR="004348BA">
        <w:rPr>
          <w:rFonts w:cstheme="minorHAnsi"/>
          <w:bCs/>
        </w:rPr>
        <w:t>Overall, it is going well as we have a red dot and green dot system</w:t>
      </w:r>
      <w:r w:rsidR="00832789">
        <w:rPr>
          <w:rFonts w:cstheme="minorHAnsi"/>
          <w:bCs/>
        </w:rPr>
        <w:t xml:space="preserve"> to track who gets what. </w:t>
      </w:r>
      <w:r w:rsidR="00D15EE8">
        <w:rPr>
          <w:rFonts w:cstheme="minorHAnsi"/>
          <w:bCs/>
        </w:rPr>
        <w:t>For the most part t</w:t>
      </w:r>
      <w:r w:rsidR="00832789">
        <w:rPr>
          <w:rFonts w:cstheme="minorHAnsi"/>
          <w:bCs/>
        </w:rPr>
        <w:t xml:space="preserve">he students have been </w:t>
      </w:r>
      <w:r w:rsidR="00D15EE8">
        <w:rPr>
          <w:rFonts w:cstheme="minorHAnsi"/>
          <w:bCs/>
        </w:rPr>
        <w:t>positive</w:t>
      </w:r>
      <w:r w:rsidR="00832789">
        <w:rPr>
          <w:rFonts w:cstheme="minorHAnsi"/>
          <w:bCs/>
        </w:rPr>
        <w:t xml:space="preserve"> about the options </w:t>
      </w:r>
      <w:r w:rsidR="00D15EE8">
        <w:rPr>
          <w:rFonts w:cstheme="minorHAnsi"/>
          <w:bCs/>
        </w:rPr>
        <w:t>provided.</w:t>
      </w:r>
      <w:r w:rsidR="0032052D">
        <w:rPr>
          <w:rFonts w:cstheme="minorHAnsi"/>
          <w:bCs/>
        </w:rPr>
        <w:t xml:space="preserve"> We provide </w:t>
      </w:r>
      <w:r w:rsidR="00E63721">
        <w:rPr>
          <w:rFonts w:cstheme="minorHAnsi"/>
          <w:bCs/>
        </w:rPr>
        <w:t>ong</w:t>
      </w:r>
      <w:r w:rsidR="00A8364F">
        <w:rPr>
          <w:rFonts w:cstheme="minorHAnsi"/>
          <w:bCs/>
        </w:rPr>
        <w:t xml:space="preserve">oing </w:t>
      </w:r>
      <w:r w:rsidR="0032052D">
        <w:rPr>
          <w:rFonts w:cstheme="minorHAnsi"/>
          <w:bCs/>
        </w:rPr>
        <w:t>feedback</w:t>
      </w:r>
      <w:r w:rsidR="00A8364F">
        <w:rPr>
          <w:rFonts w:cstheme="minorHAnsi"/>
          <w:bCs/>
        </w:rPr>
        <w:t xml:space="preserve">. </w:t>
      </w:r>
      <w:r w:rsidR="001B6518">
        <w:rPr>
          <w:rFonts w:cstheme="minorHAnsi"/>
          <w:bCs/>
        </w:rPr>
        <w:t>We order extra</w:t>
      </w:r>
      <w:r w:rsidR="00DE4B51">
        <w:rPr>
          <w:rFonts w:cstheme="minorHAnsi"/>
          <w:bCs/>
        </w:rPr>
        <w:t xml:space="preserve"> to help support those that need it. </w:t>
      </w:r>
      <w:r w:rsidR="008A7BC2">
        <w:rPr>
          <w:rFonts w:cstheme="minorHAnsi"/>
          <w:bCs/>
        </w:rPr>
        <w:t xml:space="preserve">(Kurt mentioned that </w:t>
      </w:r>
      <w:r w:rsidR="001136E6">
        <w:rPr>
          <w:rFonts w:cstheme="minorHAnsi"/>
          <w:bCs/>
        </w:rPr>
        <w:t xml:space="preserve">on the indoor day the lunches were dropped off early for the last </w:t>
      </w:r>
      <w:r w:rsidR="0051189A">
        <w:rPr>
          <w:rFonts w:cstheme="minorHAnsi"/>
          <w:bCs/>
        </w:rPr>
        <w:t>group,</w:t>
      </w:r>
      <w:r w:rsidR="001136E6">
        <w:rPr>
          <w:rFonts w:cstheme="minorHAnsi"/>
          <w:bCs/>
        </w:rPr>
        <w:t xml:space="preserve"> so we’ll monitor that for the</w:t>
      </w:r>
      <w:r w:rsidR="0051189A">
        <w:rPr>
          <w:rFonts w:cstheme="minorHAnsi"/>
          <w:bCs/>
        </w:rPr>
        <w:t xml:space="preserve"> next rain day</w:t>
      </w:r>
      <w:r w:rsidR="0035229C">
        <w:rPr>
          <w:rFonts w:cstheme="minorHAnsi"/>
          <w:bCs/>
        </w:rPr>
        <w:t xml:space="preserve"> and that he is unable to go back</w:t>
      </w:r>
      <w:r w:rsidR="00E40128">
        <w:rPr>
          <w:rFonts w:cstheme="minorHAnsi"/>
          <w:bCs/>
        </w:rPr>
        <w:t xml:space="preserve"> to see what </w:t>
      </w:r>
      <w:r w:rsidR="00EF116C">
        <w:rPr>
          <w:rFonts w:cstheme="minorHAnsi"/>
          <w:bCs/>
        </w:rPr>
        <w:t>was ordered and Ashley mentioned an email</w:t>
      </w:r>
      <w:r w:rsidR="0051189A">
        <w:rPr>
          <w:rFonts w:cstheme="minorHAnsi"/>
          <w:bCs/>
        </w:rPr>
        <w:t>).</w:t>
      </w:r>
    </w:p>
    <w:p w14:paraId="4370C18F" w14:textId="3959D94A" w:rsidR="005B6D4A" w:rsidRPr="00E36874" w:rsidRDefault="00D15EE8" w:rsidP="005B6D4A">
      <w:pPr>
        <w:pStyle w:val="ListParagraph"/>
        <w:numPr>
          <w:ilvl w:val="0"/>
          <w:numId w:val="25"/>
        </w:numPr>
        <w:spacing w:line="360" w:lineRule="auto"/>
        <w:rPr>
          <w:rFonts w:cstheme="minorHAnsi"/>
          <w:bCs/>
        </w:rPr>
      </w:pPr>
      <w:r>
        <w:rPr>
          <w:rFonts w:cstheme="minorHAnsi"/>
          <w:bCs/>
        </w:rPr>
        <w:t xml:space="preserve">We had a whole school </w:t>
      </w:r>
      <w:r w:rsidR="008C5638">
        <w:rPr>
          <w:rFonts w:cstheme="minorHAnsi"/>
          <w:bCs/>
        </w:rPr>
        <w:t xml:space="preserve">assembly </w:t>
      </w:r>
      <w:r>
        <w:rPr>
          <w:rFonts w:cstheme="minorHAnsi"/>
          <w:bCs/>
        </w:rPr>
        <w:t>early in October</w:t>
      </w:r>
      <w:r w:rsidR="00C311F1">
        <w:rPr>
          <w:rFonts w:cstheme="minorHAnsi"/>
          <w:bCs/>
        </w:rPr>
        <w:t xml:space="preserve"> called</w:t>
      </w:r>
      <w:r>
        <w:rPr>
          <w:rFonts w:cstheme="minorHAnsi"/>
          <w:bCs/>
        </w:rPr>
        <w:t xml:space="preserve"> </w:t>
      </w:r>
      <w:r w:rsidR="00C311F1" w:rsidRPr="00C311F1">
        <w:rPr>
          <w:rFonts w:cstheme="minorHAnsi"/>
          <w:b/>
          <w:bCs/>
        </w:rPr>
        <w:t xml:space="preserve">Dream Catcher and the Seven </w:t>
      </w:r>
      <w:proofErr w:type="gramStart"/>
      <w:r w:rsidR="00C311F1" w:rsidRPr="00C311F1">
        <w:rPr>
          <w:rFonts w:cstheme="minorHAnsi"/>
          <w:b/>
          <w:bCs/>
        </w:rPr>
        <w:t>Grandfathers</w:t>
      </w:r>
      <w:proofErr w:type="gramEnd"/>
      <w:r w:rsidR="00C311F1" w:rsidRPr="00C311F1">
        <w:rPr>
          <w:rFonts w:cstheme="minorHAnsi"/>
          <w:b/>
          <w:bCs/>
        </w:rPr>
        <w:t xml:space="preserve"> presentation</w:t>
      </w:r>
      <w:r w:rsidR="008C5638">
        <w:rPr>
          <w:rFonts w:cstheme="minorHAnsi"/>
          <w:b/>
          <w:bCs/>
        </w:rPr>
        <w:t xml:space="preserve">. </w:t>
      </w:r>
      <w:r w:rsidR="004B4694">
        <w:rPr>
          <w:rFonts w:cstheme="minorHAnsi"/>
        </w:rPr>
        <w:t xml:space="preserve">It was </w:t>
      </w:r>
      <w:r w:rsidR="001C4C88">
        <w:rPr>
          <w:rFonts w:cstheme="minorHAnsi"/>
        </w:rPr>
        <w:t xml:space="preserve">not what we were hoping it would </w:t>
      </w:r>
      <w:r w:rsidR="00747F10">
        <w:rPr>
          <w:rFonts w:cstheme="minorHAnsi"/>
        </w:rPr>
        <w:t>be</w:t>
      </w:r>
      <w:r w:rsidR="009805DB">
        <w:rPr>
          <w:rFonts w:cstheme="minorHAnsi"/>
        </w:rPr>
        <w:t>.</w:t>
      </w:r>
      <w:r w:rsidR="008D7F93">
        <w:rPr>
          <w:rFonts w:cstheme="minorHAnsi"/>
        </w:rPr>
        <w:t xml:space="preserve"> </w:t>
      </w:r>
      <w:r w:rsidR="00517143">
        <w:rPr>
          <w:rFonts w:cstheme="minorHAnsi"/>
        </w:rPr>
        <w:t xml:space="preserve">We </w:t>
      </w:r>
      <w:r w:rsidR="007142D2">
        <w:rPr>
          <w:rFonts w:cstheme="minorHAnsi"/>
        </w:rPr>
        <w:t>researched</w:t>
      </w:r>
      <w:r w:rsidR="008D7F93">
        <w:rPr>
          <w:rFonts w:cstheme="minorHAnsi"/>
        </w:rPr>
        <w:t xml:space="preserve"> it and it seemed like it would check off all the boxes</w:t>
      </w:r>
      <w:r w:rsidR="00521AD2">
        <w:rPr>
          <w:rFonts w:cstheme="minorHAnsi"/>
        </w:rPr>
        <w:t xml:space="preserve">) but </w:t>
      </w:r>
      <w:r w:rsidR="00517143">
        <w:rPr>
          <w:rFonts w:cstheme="minorHAnsi"/>
        </w:rPr>
        <w:t xml:space="preserve">it </w:t>
      </w:r>
      <w:r w:rsidR="007142D2">
        <w:rPr>
          <w:rFonts w:cstheme="minorHAnsi"/>
        </w:rPr>
        <w:t xml:space="preserve">seemed quite chaotic and that it could have been </w:t>
      </w:r>
      <w:r w:rsidR="00E36874">
        <w:rPr>
          <w:rFonts w:cstheme="minorHAnsi"/>
        </w:rPr>
        <w:t>much more.</w:t>
      </w:r>
    </w:p>
    <w:p w14:paraId="43DC4026" w14:textId="7AC3BFF9" w:rsidR="00E36874" w:rsidRPr="000A7CD0" w:rsidRDefault="00E36874" w:rsidP="005B6D4A">
      <w:pPr>
        <w:pStyle w:val="ListParagraph"/>
        <w:numPr>
          <w:ilvl w:val="0"/>
          <w:numId w:val="25"/>
        </w:numPr>
        <w:spacing w:line="360" w:lineRule="auto"/>
        <w:rPr>
          <w:rFonts w:cstheme="minorHAnsi"/>
          <w:bCs/>
        </w:rPr>
      </w:pPr>
      <w:r>
        <w:rPr>
          <w:rFonts w:cstheme="minorHAnsi"/>
        </w:rPr>
        <w:lastRenderedPageBreak/>
        <w:t xml:space="preserve">Guest Speakers in the </w:t>
      </w:r>
      <w:r w:rsidR="00A32D6A">
        <w:rPr>
          <w:rFonts w:cstheme="minorHAnsi"/>
        </w:rPr>
        <w:t xml:space="preserve">Schools- used as a learning resource (short term planning)- Kelly went over </w:t>
      </w:r>
      <w:r w:rsidR="004312D0">
        <w:rPr>
          <w:rFonts w:cstheme="minorHAnsi"/>
        </w:rPr>
        <w:t xml:space="preserve">what </w:t>
      </w:r>
      <w:r w:rsidR="00A32D6A">
        <w:rPr>
          <w:rFonts w:cstheme="minorHAnsi"/>
        </w:rPr>
        <w:t xml:space="preserve">the new </w:t>
      </w:r>
      <w:r w:rsidR="004312D0">
        <w:rPr>
          <w:rFonts w:cstheme="minorHAnsi"/>
        </w:rPr>
        <w:t>guidelines a</w:t>
      </w:r>
      <w:r w:rsidR="00AB1310">
        <w:rPr>
          <w:rFonts w:cstheme="minorHAnsi"/>
        </w:rPr>
        <w:t xml:space="preserve">nd requirements </w:t>
      </w:r>
      <w:r w:rsidR="00103F2D">
        <w:rPr>
          <w:rFonts w:cstheme="minorHAnsi"/>
        </w:rPr>
        <w:t xml:space="preserve">are for us here at SMBE and HRCE and ensuring it connects </w:t>
      </w:r>
      <w:r w:rsidR="00BB1C6E">
        <w:rPr>
          <w:rFonts w:cstheme="minorHAnsi"/>
        </w:rPr>
        <w:t>to the curriculum.</w:t>
      </w:r>
    </w:p>
    <w:p w14:paraId="7DE936AF" w14:textId="7EBA4FFA" w:rsidR="000A7CD0" w:rsidRPr="00964AE9" w:rsidRDefault="000A7CD0" w:rsidP="005B6D4A">
      <w:pPr>
        <w:pStyle w:val="ListParagraph"/>
        <w:numPr>
          <w:ilvl w:val="0"/>
          <w:numId w:val="25"/>
        </w:numPr>
        <w:spacing w:line="360" w:lineRule="auto"/>
        <w:rPr>
          <w:rFonts w:cstheme="minorHAnsi"/>
          <w:bCs/>
        </w:rPr>
      </w:pPr>
      <w:r>
        <w:rPr>
          <w:rFonts w:cstheme="minorHAnsi"/>
        </w:rPr>
        <w:t>Kelly went to a principal’s sessions with Katie Novak, a UDL (Universal Design for Learning)</w:t>
      </w:r>
      <w:r w:rsidR="00964AE9">
        <w:rPr>
          <w:rFonts w:cstheme="minorHAnsi"/>
        </w:rPr>
        <w:t xml:space="preserve"> expert.</w:t>
      </w:r>
    </w:p>
    <w:p w14:paraId="7734FF19" w14:textId="6FE21BBB" w:rsidR="00964AE9" w:rsidRPr="009805DB" w:rsidRDefault="00964AE9" w:rsidP="005B6D4A">
      <w:pPr>
        <w:pStyle w:val="ListParagraph"/>
        <w:numPr>
          <w:ilvl w:val="0"/>
          <w:numId w:val="25"/>
        </w:numPr>
        <w:spacing w:line="360" w:lineRule="auto"/>
        <w:rPr>
          <w:rFonts w:cstheme="minorHAnsi"/>
          <w:bCs/>
        </w:rPr>
      </w:pPr>
      <w:r>
        <w:rPr>
          <w:rFonts w:cstheme="minorHAnsi"/>
        </w:rPr>
        <w:t>Kelly and Lynn went to a session with Dr. ABC</w:t>
      </w:r>
      <w:r w:rsidR="007A3418">
        <w:rPr>
          <w:rFonts w:cstheme="minorHAnsi"/>
        </w:rPr>
        <w:t xml:space="preserve">, a speaker who stressed the importance of ensuring that students </w:t>
      </w:r>
      <w:r w:rsidR="00AB49B4">
        <w:rPr>
          <w:rFonts w:cstheme="minorHAnsi"/>
        </w:rPr>
        <w:t>feel a sense of belonging.</w:t>
      </w:r>
    </w:p>
    <w:p w14:paraId="212E62A5" w14:textId="40702B76" w:rsidR="005B6D4A" w:rsidRPr="00DE5468" w:rsidRDefault="009805DB" w:rsidP="005B6D4A">
      <w:pPr>
        <w:pStyle w:val="ListParagraph"/>
        <w:numPr>
          <w:ilvl w:val="0"/>
          <w:numId w:val="25"/>
        </w:numPr>
        <w:spacing w:line="360" w:lineRule="auto"/>
        <w:rPr>
          <w:rFonts w:cstheme="minorHAnsi"/>
          <w:bCs/>
        </w:rPr>
      </w:pPr>
      <w:r>
        <w:rPr>
          <w:rFonts w:cstheme="minorHAnsi"/>
        </w:rPr>
        <w:t>We had a lovely Remembrance Day Assembly put on by Lynn that was well re</w:t>
      </w:r>
      <w:r w:rsidR="003742C5">
        <w:rPr>
          <w:rFonts w:cstheme="minorHAnsi"/>
        </w:rPr>
        <w:t>ceived by the students and staff.</w:t>
      </w:r>
    </w:p>
    <w:p w14:paraId="14A14FE7" w14:textId="3565127B" w:rsidR="00DE5468" w:rsidRPr="00EF1C47" w:rsidRDefault="00DE5468" w:rsidP="005B6D4A">
      <w:pPr>
        <w:pStyle w:val="ListParagraph"/>
        <w:numPr>
          <w:ilvl w:val="0"/>
          <w:numId w:val="25"/>
        </w:numPr>
        <w:spacing w:line="360" w:lineRule="auto"/>
        <w:rPr>
          <w:rFonts w:cstheme="minorHAnsi"/>
          <w:bCs/>
        </w:rPr>
      </w:pPr>
      <w:r>
        <w:rPr>
          <w:rFonts w:cstheme="minorHAnsi"/>
        </w:rPr>
        <w:t>Math Coach</w:t>
      </w:r>
      <w:r w:rsidR="00093BCB">
        <w:rPr>
          <w:rFonts w:cstheme="minorHAnsi"/>
        </w:rPr>
        <w:t xml:space="preserve"> (Nicole Rogers)</w:t>
      </w:r>
      <w:r>
        <w:rPr>
          <w:rFonts w:cstheme="minorHAnsi"/>
        </w:rPr>
        <w:t xml:space="preserve"> and Arts Specialist</w:t>
      </w:r>
      <w:r w:rsidR="00093BCB">
        <w:rPr>
          <w:rFonts w:cstheme="minorHAnsi"/>
        </w:rPr>
        <w:t xml:space="preserve"> (Danny MacDonald)</w:t>
      </w:r>
      <w:r>
        <w:rPr>
          <w:rFonts w:cstheme="minorHAnsi"/>
        </w:rPr>
        <w:t xml:space="preserve"> are currently working with </w:t>
      </w:r>
      <w:r w:rsidR="000178FD">
        <w:rPr>
          <w:rFonts w:cstheme="minorHAnsi"/>
        </w:rPr>
        <w:t>teachers</w:t>
      </w:r>
      <w:r w:rsidR="00093BCB">
        <w:rPr>
          <w:rFonts w:cstheme="minorHAnsi"/>
        </w:rPr>
        <w:t>.</w:t>
      </w:r>
    </w:p>
    <w:p w14:paraId="524ECDAE" w14:textId="48E9BA39" w:rsidR="00EF1C47" w:rsidRPr="00BD4FC8" w:rsidRDefault="00EF1C47" w:rsidP="005B6D4A">
      <w:pPr>
        <w:pStyle w:val="ListParagraph"/>
        <w:numPr>
          <w:ilvl w:val="0"/>
          <w:numId w:val="25"/>
        </w:numPr>
        <w:spacing w:line="360" w:lineRule="auto"/>
        <w:rPr>
          <w:rFonts w:cstheme="minorHAnsi"/>
          <w:bCs/>
        </w:rPr>
      </w:pPr>
      <w:r>
        <w:rPr>
          <w:rFonts w:cstheme="minorHAnsi"/>
        </w:rPr>
        <w:t>Two holiday concerts coming up in December.</w:t>
      </w:r>
      <w:r w:rsidR="006201F1">
        <w:rPr>
          <w:rFonts w:cstheme="minorHAnsi"/>
        </w:rPr>
        <w:t xml:space="preserve"> Green Christmas coming up, Spirit Week the last week.</w:t>
      </w:r>
      <w:r w:rsidR="00B9729A">
        <w:rPr>
          <w:rFonts w:cstheme="minorHAnsi"/>
        </w:rPr>
        <w:t xml:space="preserve"> Parent Teacher and report cards</w:t>
      </w:r>
      <w:r w:rsidR="00C64233">
        <w:rPr>
          <w:rFonts w:cstheme="minorHAnsi"/>
        </w:rPr>
        <w:t xml:space="preserve"> early December. Lost and Found is overflowing.</w:t>
      </w:r>
    </w:p>
    <w:p w14:paraId="343B25F2" w14:textId="77777777" w:rsidR="00BD4FC8" w:rsidRPr="003742C5" w:rsidRDefault="00BD4FC8" w:rsidP="00BD4FC8">
      <w:pPr>
        <w:pStyle w:val="ListParagraph"/>
        <w:spacing w:line="360" w:lineRule="auto"/>
        <w:ind w:left="1080"/>
        <w:rPr>
          <w:rFonts w:cstheme="minorHAnsi"/>
          <w:bCs/>
        </w:rPr>
      </w:pPr>
    </w:p>
    <w:p w14:paraId="4AE6529F" w14:textId="7433FC7D" w:rsidR="0053039D" w:rsidRPr="00426447" w:rsidRDefault="0053039D" w:rsidP="00C63330">
      <w:pPr>
        <w:pStyle w:val="ListParagraph"/>
        <w:numPr>
          <w:ilvl w:val="0"/>
          <w:numId w:val="16"/>
        </w:numPr>
        <w:spacing w:line="360" w:lineRule="auto"/>
        <w:rPr>
          <w:rFonts w:cstheme="minorHAnsi"/>
          <w:b/>
          <w:bCs/>
        </w:rPr>
      </w:pPr>
      <w:r w:rsidRPr="00C63330">
        <w:rPr>
          <w:rFonts w:cstheme="minorHAnsi"/>
          <w:b/>
        </w:rPr>
        <w:t>Student Success Report</w:t>
      </w:r>
    </w:p>
    <w:p w14:paraId="07BBC8AB" w14:textId="6FB55CA4" w:rsidR="00426447" w:rsidRDefault="00426447" w:rsidP="00426447">
      <w:pPr>
        <w:spacing w:line="360" w:lineRule="auto"/>
        <w:rPr>
          <w:rFonts w:cstheme="minorHAnsi"/>
        </w:rPr>
      </w:pPr>
      <w:r>
        <w:rPr>
          <w:rFonts w:cstheme="minorHAnsi"/>
        </w:rPr>
        <w:t>Kelly shared the following:</w:t>
      </w:r>
    </w:p>
    <w:p w14:paraId="222E924D" w14:textId="77A47835" w:rsidR="005D647C" w:rsidRPr="005D647C" w:rsidRDefault="005D647C" w:rsidP="005D647C">
      <w:pPr>
        <w:pStyle w:val="ListParagraph"/>
        <w:numPr>
          <w:ilvl w:val="0"/>
          <w:numId w:val="25"/>
        </w:numPr>
        <w:spacing w:line="360" w:lineRule="auto"/>
        <w:rPr>
          <w:rFonts w:cstheme="minorHAnsi"/>
        </w:rPr>
      </w:pPr>
      <w:r w:rsidRPr="005D647C">
        <w:rPr>
          <w:rFonts w:cstheme="minorHAnsi"/>
        </w:rPr>
        <w:t>Our Student Success Plan is currently focused on:  Literacy (</w:t>
      </w:r>
      <w:proofErr w:type="spellStart"/>
      <w:r w:rsidRPr="005D647C">
        <w:rPr>
          <w:rFonts w:cstheme="minorHAnsi"/>
        </w:rPr>
        <w:t>UFLi</w:t>
      </w:r>
      <w:proofErr w:type="spellEnd"/>
      <w:r w:rsidRPr="005D647C">
        <w:rPr>
          <w:rFonts w:cstheme="minorHAnsi"/>
        </w:rPr>
        <w:t xml:space="preserve"> at P-2) and Fluency/Comprehension (3-5), Math (Numeracy P-2) and fact Fluency (3-5), Well-Being (Building relationships and Getting to Know our students</w:t>
      </w:r>
    </w:p>
    <w:p w14:paraId="39E0C2A7" w14:textId="2D3E55FF" w:rsidR="00E16304" w:rsidRPr="00C04213" w:rsidRDefault="00C037E3" w:rsidP="00C04213">
      <w:pPr>
        <w:pStyle w:val="ListParagraph"/>
        <w:numPr>
          <w:ilvl w:val="0"/>
          <w:numId w:val="25"/>
        </w:numPr>
        <w:spacing w:line="360" w:lineRule="auto"/>
        <w:rPr>
          <w:rFonts w:cstheme="minorHAnsi"/>
          <w:bCs/>
        </w:rPr>
      </w:pPr>
      <w:r>
        <w:rPr>
          <w:rFonts w:cstheme="minorHAnsi"/>
          <w:bCs/>
        </w:rPr>
        <w:t>Data (to be used to inform instruction and practices to disrupt inequities to provide rigorous learning opportunities for students of African and Indigenous ancestry and keeping the Inclusive Ed Policy at the forefront of our discussions and decision making.</w:t>
      </w:r>
    </w:p>
    <w:p w14:paraId="39DD3ECB" w14:textId="05739E4D" w:rsidR="006A4A64" w:rsidRDefault="005131A7" w:rsidP="007F3F95">
      <w:pPr>
        <w:pStyle w:val="ListParagraph"/>
        <w:numPr>
          <w:ilvl w:val="0"/>
          <w:numId w:val="28"/>
        </w:numPr>
        <w:spacing w:line="360" w:lineRule="auto"/>
        <w:rPr>
          <w:rFonts w:cstheme="minorHAnsi"/>
        </w:rPr>
      </w:pPr>
      <w:r>
        <w:rPr>
          <w:rFonts w:cstheme="minorHAnsi"/>
        </w:rPr>
        <w:t>Mid Term Reading Data for how our students are doing</w:t>
      </w:r>
      <w:r w:rsidR="0088733E">
        <w:rPr>
          <w:rFonts w:cstheme="minorHAnsi"/>
        </w:rPr>
        <w:t xml:space="preserve"> was taken for all students with a focus on our P-2 students. </w:t>
      </w:r>
    </w:p>
    <w:p w14:paraId="29059201" w14:textId="4FF177DF" w:rsidR="003F47B7" w:rsidRPr="007F3F95" w:rsidRDefault="003F47B7" w:rsidP="003F47B7">
      <w:pPr>
        <w:pStyle w:val="ListParagraph"/>
        <w:spacing w:line="360" w:lineRule="auto"/>
        <w:ind w:left="1080"/>
        <w:rPr>
          <w:rFonts w:cstheme="minorHAnsi"/>
        </w:rPr>
      </w:pPr>
      <w:r w:rsidRPr="003F47B7">
        <w:rPr>
          <w:rFonts w:cstheme="minorHAnsi"/>
          <w:noProof/>
        </w:rPr>
        <w:drawing>
          <wp:anchor distT="0" distB="0" distL="114300" distR="114300" simplePos="0" relativeHeight="251662336" behindDoc="1" locked="0" layoutInCell="1" allowOverlap="1" wp14:anchorId="35736295" wp14:editId="7D788AF0">
            <wp:simplePos x="0" y="0"/>
            <wp:positionH relativeFrom="column">
              <wp:posOffset>276225</wp:posOffset>
            </wp:positionH>
            <wp:positionV relativeFrom="paragraph">
              <wp:posOffset>0</wp:posOffset>
            </wp:positionV>
            <wp:extent cx="6400800" cy="1626235"/>
            <wp:effectExtent l="0" t="0" r="0" b="0"/>
            <wp:wrapNone/>
            <wp:docPr id="526522055" name="Picture 1" descr="A blue and black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22055" name="Picture 1" descr="A blue and black text on a blu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00800" cy="1626235"/>
                    </a:xfrm>
                    <a:prstGeom prst="rect">
                      <a:avLst/>
                    </a:prstGeom>
                  </pic:spPr>
                </pic:pic>
              </a:graphicData>
            </a:graphic>
          </wp:anchor>
        </w:drawing>
      </w:r>
    </w:p>
    <w:p w14:paraId="6DFC8681" w14:textId="0642E901" w:rsidR="006A4A64" w:rsidRDefault="006A4A64" w:rsidP="006A4A64">
      <w:pPr>
        <w:pStyle w:val="ListParagraph"/>
        <w:spacing w:line="360" w:lineRule="auto"/>
        <w:ind w:left="1080"/>
        <w:rPr>
          <w:rFonts w:cstheme="minorHAnsi"/>
        </w:rPr>
      </w:pPr>
    </w:p>
    <w:p w14:paraId="07576CA6" w14:textId="77777777" w:rsidR="006A4A64" w:rsidRDefault="006A4A64" w:rsidP="006A4A64">
      <w:pPr>
        <w:pStyle w:val="ListParagraph"/>
        <w:spacing w:line="360" w:lineRule="auto"/>
        <w:ind w:left="1080"/>
        <w:rPr>
          <w:rFonts w:cstheme="minorHAnsi"/>
        </w:rPr>
      </w:pPr>
    </w:p>
    <w:p w14:paraId="6FB509CC" w14:textId="77777777" w:rsidR="006A4A64" w:rsidRPr="004B7723" w:rsidRDefault="006A4A64" w:rsidP="006A4A64">
      <w:pPr>
        <w:pStyle w:val="ListParagraph"/>
        <w:spacing w:line="360" w:lineRule="auto"/>
        <w:ind w:left="1080"/>
        <w:rPr>
          <w:rFonts w:cstheme="minorHAnsi"/>
        </w:rPr>
      </w:pPr>
    </w:p>
    <w:p w14:paraId="390FF7E6" w14:textId="77777777" w:rsidR="003F47B7" w:rsidRDefault="003F47B7" w:rsidP="00E57D5C">
      <w:pPr>
        <w:pStyle w:val="ListParagraph"/>
        <w:spacing w:line="360" w:lineRule="auto"/>
        <w:ind w:left="1080"/>
        <w:rPr>
          <w:rFonts w:cstheme="minorHAnsi"/>
        </w:rPr>
      </w:pPr>
    </w:p>
    <w:p w14:paraId="613EEFF9" w14:textId="77777777" w:rsidR="003F47B7" w:rsidRDefault="003F47B7" w:rsidP="00E57D5C">
      <w:pPr>
        <w:pStyle w:val="ListParagraph"/>
        <w:spacing w:line="360" w:lineRule="auto"/>
        <w:ind w:left="1080"/>
        <w:rPr>
          <w:rFonts w:cstheme="minorHAnsi"/>
        </w:rPr>
      </w:pPr>
    </w:p>
    <w:p w14:paraId="21F9F2AB" w14:textId="77777777" w:rsidR="00E57D5C" w:rsidRDefault="00E57D5C" w:rsidP="00E57D5C">
      <w:pPr>
        <w:pStyle w:val="ListParagraph"/>
        <w:spacing w:line="360" w:lineRule="auto"/>
        <w:ind w:left="1080"/>
        <w:rPr>
          <w:rFonts w:cstheme="minorHAnsi"/>
        </w:rPr>
      </w:pPr>
    </w:p>
    <w:p w14:paraId="4AA62ED1" w14:textId="77777777" w:rsidR="00EF116C" w:rsidRDefault="00EF116C" w:rsidP="00E57D5C">
      <w:pPr>
        <w:pStyle w:val="ListParagraph"/>
        <w:spacing w:line="360" w:lineRule="auto"/>
        <w:ind w:left="1080"/>
        <w:rPr>
          <w:rFonts w:cstheme="minorHAnsi"/>
        </w:rPr>
      </w:pPr>
    </w:p>
    <w:p w14:paraId="1245C0F4" w14:textId="468916D9" w:rsidR="00426447" w:rsidRDefault="00426447" w:rsidP="00426447">
      <w:pPr>
        <w:pStyle w:val="ListParagraph"/>
        <w:numPr>
          <w:ilvl w:val="0"/>
          <w:numId w:val="26"/>
        </w:numPr>
        <w:spacing w:line="360" w:lineRule="auto"/>
        <w:rPr>
          <w:rFonts w:cstheme="minorHAnsi"/>
        </w:rPr>
      </w:pPr>
      <w:r>
        <w:rPr>
          <w:rFonts w:cstheme="minorHAnsi"/>
        </w:rPr>
        <w:lastRenderedPageBreak/>
        <w:t>LM3 Report for last year</w:t>
      </w:r>
      <w:r w:rsidR="00907A05">
        <w:rPr>
          <w:rFonts w:cstheme="minorHAnsi"/>
        </w:rPr>
        <w:t xml:space="preserve"> </w:t>
      </w:r>
    </w:p>
    <w:p w14:paraId="6B376FA8" w14:textId="2600A9EA" w:rsidR="00506270" w:rsidRPr="00506270" w:rsidRDefault="007533F5" w:rsidP="00506270">
      <w:pPr>
        <w:pStyle w:val="ListParagraph"/>
        <w:numPr>
          <w:ilvl w:val="1"/>
          <w:numId w:val="26"/>
        </w:numPr>
        <w:spacing w:line="360" w:lineRule="auto"/>
        <w:rPr>
          <w:rFonts w:cstheme="minorHAnsi"/>
        </w:rPr>
      </w:pPr>
      <w:r w:rsidRPr="00907A05">
        <w:rPr>
          <w:rFonts w:cstheme="minorHAnsi"/>
          <w:noProof/>
        </w:rPr>
        <w:drawing>
          <wp:anchor distT="0" distB="0" distL="114300" distR="114300" simplePos="0" relativeHeight="251658240" behindDoc="1" locked="0" layoutInCell="1" allowOverlap="1" wp14:anchorId="57421E90" wp14:editId="2FEAB3F0">
            <wp:simplePos x="0" y="0"/>
            <wp:positionH relativeFrom="column">
              <wp:posOffset>561340</wp:posOffset>
            </wp:positionH>
            <wp:positionV relativeFrom="paragraph">
              <wp:posOffset>191812</wp:posOffset>
            </wp:positionV>
            <wp:extent cx="4904240" cy="1543050"/>
            <wp:effectExtent l="0" t="0" r="0" b="0"/>
            <wp:wrapNone/>
            <wp:docPr id="1535022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22598" name=""/>
                    <pic:cNvPicPr/>
                  </pic:nvPicPr>
                  <pic:blipFill rotWithShape="1">
                    <a:blip r:embed="rId8">
                      <a:extLst>
                        <a:ext uri="{28A0092B-C50C-407E-A947-70E740481C1C}">
                          <a14:useLocalDpi xmlns:a14="http://schemas.microsoft.com/office/drawing/2010/main" val="0"/>
                        </a:ext>
                      </a:extLst>
                    </a:blip>
                    <a:srcRect b="51549"/>
                    <a:stretch/>
                  </pic:blipFill>
                  <pic:spPr bwMode="auto">
                    <a:xfrm>
                      <a:off x="0" y="0"/>
                      <a:ext cx="490424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F51">
        <w:rPr>
          <w:rFonts w:cstheme="minorHAnsi"/>
        </w:rPr>
        <w:t xml:space="preserve">Reading </w:t>
      </w:r>
      <w:r w:rsidR="003742C5">
        <w:rPr>
          <w:rFonts w:cstheme="minorHAnsi"/>
        </w:rPr>
        <w:t xml:space="preserve">Results </w:t>
      </w:r>
      <w:r w:rsidR="00506270">
        <w:rPr>
          <w:rFonts w:cstheme="minorHAnsi"/>
        </w:rPr>
        <w:t>in comparison to HRCE</w:t>
      </w:r>
    </w:p>
    <w:p w14:paraId="65183B96" w14:textId="6984C82F" w:rsidR="00907A05" w:rsidRDefault="00907A05" w:rsidP="00BD4FC8">
      <w:pPr>
        <w:pStyle w:val="ListParagraph"/>
        <w:spacing w:line="360" w:lineRule="auto"/>
        <w:ind w:left="1080"/>
        <w:rPr>
          <w:rFonts w:cstheme="minorHAnsi"/>
        </w:rPr>
      </w:pPr>
    </w:p>
    <w:p w14:paraId="2549D10F" w14:textId="77777777" w:rsidR="00BD4FC8" w:rsidRDefault="00BD4FC8" w:rsidP="00BD4FC8">
      <w:pPr>
        <w:pStyle w:val="ListParagraph"/>
        <w:spacing w:line="360" w:lineRule="auto"/>
        <w:ind w:left="1080"/>
        <w:rPr>
          <w:rFonts w:cstheme="minorHAnsi"/>
        </w:rPr>
      </w:pPr>
    </w:p>
    <w:p w14:paraId="7C53EA29" w14:textId="77777777" w:rsidR="006A4A64" w:rsidRPr="00C04213" w:rsidRDefault="006A4A64" w:rsidP="00C04213">
      <w:pPr>
        <w:spacing w:line="360" w:lineRule="auto"/>
        <w:rPr>
          <w:rFonts w:cstheme="minorHAnsi"/>
        </w:rPr>
      </w:pPr>
    </w:p>
    <w:p w14:paraId="039B2BDD" w14:textId="77777777" w:rsidR="00EF116C" w:rsidRDefault="00EF116C" w:rsidP="00EF116C">
      <w:pPr>
        <w:pStyle w:val="ListParagraph"/>
        <w:spacing w:line="360" w:lineRule="auto"/>
        <w:ind w:left="1800"/>
        <w:rPr>
          <w:rFonts w:cstheme="minorHAnsi"/>
        </w:rPr>
      </w:pPr>
    </w:p>
    <w:p w14:paraId="793F8DC3" w14:textId="77777777" w:rsidR="00EF116C" w:rsidRPr="00EF116C" w:rsidRDefault="00EF116C" w:rsidP="00EF116C">
      <w:pPr>
        <w:spacing w:line="360" w:lineRule="auto"/>
        <w:rPr>
          <w:rFonts w:cstheme="minorHAnsi"/>
        </w:rPr>
      </w:pPr>
    </w:p>
    <w:p w14:paraId="0CECC1A0" w14:textId="6BC17F5A" w:rsidR="00C472E2" w:rsidRPr="00EF116C" w:rsidRDefault="00C472E2" w:rsidP="00C472E2">
      <w:pPr>
        <w:pStyle w:val="ListParagraph"/>
        <w:numPr>
          <w:ilvl w:val="0"/>
          <w:numId w:val="27"/>
        </w:numPr>
        <w:spacing w:line="360" w:lineRule="auto"/>
        <w:rPr>
          <w:rFonts w:cstheme="minorHAnsi"/>
        </w:rPr>
      </w:pPr>
      <w:r>
        <w:rPr>
          <w:rFonts w:cstheme="minorHAnsi"/>
        </w:rPr>
        <w:t>Writing</w:t>
      </w:r>
      <w:r w:rsidR="00EF116C" w:rsidRPr="00907A05">
        <w:rPr>
          <w:noProof/>
        </w:rPr>
        <w:drawing>
          <wp:anchor distT="0" distB="0" distL="114300" distR="114300" simplePos="0" relativeHeight="251661312" behindDoc="1" locked="0" layoutInCell="1" allowOverlap="1" wp14:anchorId="74BD5F9E" wp14:editId="6BCF95CA">
            <wp:simplePos x="0" y="0"/>
            <wp:positionH relativeFrom="column">
              <wp:posOffset>561975</wp:posOffset>
            </wp:positionH>
            <wp:positionV relativeFrom="paragraph">
              <wp:posOffset>256540</wp:posOffset>
            </wp:positionV>
            <wp:extent cx="4905375" cy="1504326"/>
            <wp:effectExtent l="0" t="0" r="0" b="635"/>
            <wp:wrapNone/>
            <wp:docPr id="966818878" name="Picture 1" descr="A screenshot of a dat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18878" name="Picture 1" descr="A screenshot of a data table&#10;&#10;Description automatically generated"/>
                    <pic:cNvPicPr/>
                  </pic:nvPicPr>
                  <pic:blipFill rotWithShape="1">
                    <a:blip r:embed="rId8">
                      <a:extLst>
                        <a:ext uri="{28A0092B-C50C-407E-A947-70E740481C1C}">
                          <a14:useLocalDpi xmlns:a14="http://schemas.microsoft.com/office/drawing/2010/main" val="0"/>
                        </a:ext>
                      </a:extLst>
                    </a:blip>
                    <a:srcRect t="52783"/>
                    <a:stretch/>
                  </pic:blipFill>
                  <pic:spPr bwMode="auto">
                    <a:xfrm>
                      <a:off x="0" y="0"/>
                      <a:ext cx="4905375" cy="15043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2B7941" w14:textId="77777777" w:rsidR="00C472E2" w:rsidRDefault="00C472E2" w:rsidP="00C472E2">
      <w:pPr>
        <w:spacing w:line="360" w:lineRule="auto"/>
        <w:rPr>
          <w:rFonts w:cstheme="minorHAnsi"/>
        </w:rPr>
      </w:pPr>
    </w:p>
    <w:p w14:paraId="0CEE7BE2" w14:textId="06BBE8D2" w:rsidR="00C472E2" w:rsidRPr="00C472E2" w:rsidRDefault="00C472E2" w:rsidP="00C472E2">
      <w:pPr>
        <w:spacing w:line="360" w:lineRule="auto"/>
        <w:rPr>
          <w:rFonts w:cstheme="minorHAnsi"/>
        </w:rPr>
      </w:pPr>
    </w:p>
    <w:p w14:paraId="004A2390" w14:textId="77777777" w:rsidR="00C472E2" w:rsidRDefault="00C472E2" w:rsidP="007533F5">
      <w:pPr>
        <w:spacing w:line="360" w:lineRule="auto"/>
        <w:rPr>
          <w:rFonts w:cstheme="minorHAnsi"/>
        </w:rPr>
      </w:pPr>
    </w:p>
    <w:p w14:paraId="126105F7" w14:textId="77777777" w:rsidR="007533F5" w:rsidRDefault="007533F5" w:rsidP="007533F5">
      <w:pPr>
        <w:spacing w:line="360" w:lineRule="auto"/>
        <w:rPr>
          <w:rFonts w:cstheme="minorHAnsi"/>
        </w:rPr>
      </w:pPr>
    </w:p>
    <w:p w14:paraId="6240B1E8" w14:textId="77777777" w:rsidR="00EF116C" w:rsidRDefault="00EF116C" w:rsidP="00EF116C">
      <w:pPr>
        <w:pStyle w:val="ListParagraph"/>
        <w:spacing w:line="360" w:lineRule="auto"/>
        <w:ind w:left="1800"/>
        <w:rPr>
          <w:rFonts w:cstheme="minorHAnsi"/>
        </w:rPr>
      </w:pPr>
    </w:p>
    <w:p w14:paraId="5EBF58B4" w14:textId="6D474576" w:rsidR="00C04213" w:rsidRDefault="00D81F51" w:rsidP="00C04213">
      <w:pPr>
        <w:pStyle w:val="ListParagraph"/>
        <w:numPr>
          <w:ilvl w:val="1"/>
          <w:numId w:val="26"/>
        </w:numPr>
        <w:spacing w:line="360" w:lineRule="auto"/>
        <w:rPr>
          <w:rFonts w:cstheme="minorHAnsi"/>
        </w:rPr>
      </w:pPr>
      <w:r w:rsidRPr="00C472E2">
        <w:rPr>
          <w:rFonts w:cstheme="minorHAnsi"/>
        </w:rPr>
        <w:t>Mathematics</w:t>
      </w:r>
    </w:p>
    <w:p w14:paraId="341694E3" w14:textId="0304DAD4" w:rsidR="00907A05" w:rsidRPr="00C04213" w:rsidRDefault="00EF116C" w:rsidP="00C04213">
      <w:pPr>
        <w:pStyle w:val="ListParagraph"/>
        <w:spacing w:line="360" w:lineRule="auto"/>
        <w:ind w:left="1800"/>
        <w:rPr>
          <w:rFonts w:cstheme="minorHAnsi"/>
        </w:rPr>
      </w:pPr>
      <w:r>
        <w:rPr>
          <w:noProof/>
        </w:rPr>
        <w:drawing>
          <wp:anchor distT="0" distB="0" distL="114300" distR="114300" simplePos="0" relativeHeight="251659264" behindDoc="0" locked="0" layoutInCell="1" allowOverlap="1" wp14:anchorId="106D1EDE" wp14:editId="4F48122A">
            <wp:simplePos x="0" y="0"/>
            <wp:positionH relativeFrom="column">
              <wp:posOffset>400050</wp:posOffset>
            </wp:positionH>
            <wp:positionV relativeFrom="paragraph">
              <wp:posOffset>117475</wp:posOffset>
            </wp:positionV>
            <wp:extent cx="5429250" cy="1415420"/>
            <wp:effectExtent l="0" t="0" r="0" b="0"/>
            <wp:wrapNone/>
            <wp:docPr id="1496975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97595" name="Picture 1" descr="A screenshot of a computer&#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908" t="52314"/>
                    <a:stretch/>
                  </pic:blipFill>
                  <pic:spPr bwMode="auto">
                    <a:xfrm>
                      <a:off x="0" y="0"/>
                      <a:ext cx="5429250" cy="1415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4213">
        <w:rPr>
          <w:rFonts w:cstheme="minorHAnsi"/>
        </w:rPr>
        <w:br/>
      </w:r>
    </w:p>
    <w:p w14:paraId="667FF8CB" w14:textId="0047DF2D" w:rsidR="00D81F51" w:rsidRDefault="00D81F51" w:rsidP="00907A05">
      <w:pPr>
        <w:spacing w:line="360" w:lineRule="auto"/>
        <w:ind w:left="720"/>
        <w:rPr>
          <w:rFonts w:cstheme="minorHAnsi"/>
        </w:rPr>
      </w:pPr>
    </w:p>
    <w:p w14:paraId="66A78740" w14:textId="633273D9" w:rsidR="00D81F51" w:rsidRDefault="00D81F51" w:rsidP="00907A05">
      <w:pPr>
        <w:spacing w:line="360" w:lineRule="auto"/>
        <w:ind w:left="720"/>
        <w:rPr>
          <w:rFonts w:cstheme="minorHAnsi"/>
        </w:rPr>
      </w:pPr>
    </w:p>
    <w:p w14:paraId="51FAB6D0" w14:textId="77777777" w:rsidR="00EC553C" w:rsidRDefault="00EC553C" w:rsidP="00C04213">
      <w:pPr>
        <w:spacing w:line="360" w:lineRule="auto"/>
        <w:rPr>
          <w:rFonts w:cstheme="minorHAnsi"/>
        </w:rPr>
      </w:pPr>
    </w:p>
    <w:p w14:paraId="2A71AE9E" w14:textId="77777777" w:rsidR="00EF116C" w:rsidRDefault="00EF116C" w:rsidP="00C04213">
      <w:pPr>
        <w:spacing w:line="360" w:lineRule="auto"/>
        <w:rPr>
          <w:rFonts w:cstheme="minorHAnsi"/>
        </w:rPr>
      </w:pPr>
    </w:p>
    <w:p w14:paraId="49D7AEB2" w14:textId="25A54FFF" w:rsidR="00426447" w:rsidRDefault="00BE7527" w:rsidP="00BB457C">
      <w:pPr>
        <w:pStyle w:val="ListParagraph"/>
        <w:numPr>
          <w:ilvl w:val="0"/>
          <w:numId w:val="26"/>
        </w:numPr>
        <w:spacing w:line="360" w:lineRule="auto"/>
        <w:rPr>
          <w:rFonts w:cstheme="minorHAnsi"/>
        </w:rPr>
      </w:pPr>
      <w:r w:rsidRPr="00BB457C">
        <w:rPr>
          <w:rFonts w:cstheme="minorHAnsi"/>
        </w:rPr>
        <w:t xml:space="preserve">Additional </w:t>
      </w:r>
      <w:r w:rsidR="002A50CB" w:rsidRPr="00BB457C">
        <w:rPr>
          <w:rFonts w:cstheme="minorHAnsi"/>
        </w:rPr>
        <w:t>c</w:t>
      </w:r>
      <w:r w:rsidRPr="00BB457C">
        <w:rPr>
          <w:rFonts w:cstheme="minorHAnsi"/>
        </w:rPr>
        <w:t>lassroom r</w:t>
      </w:r>
      <w:r w:rsidR="00426447" w:rsidRPr="00BB457C">
        <w:rPr>
          <w:rFonts w:cstheme="minorHAnsi"/>
        </w:rPr>
        <w:t>eading data will be collected by end of term to go into the Classroom Based Assessment System</w:t>
      </w:r>
      <w:r w:rsidR="00907A05" w:rsidRPr="00BB457C">
        <w:rPr>
          <w:rFonts w:cstheme="minorHAnsi"/>
        </w:rPr>
        <w:t xml:space="preserve"> so we have a starting point for the year</w:t>
      </w:r>
      <w:r w:rsidR="001B3FC0" w:rsidRPr="00BB457C">
        <w:rPr>
          <w:rFonts w:cstheme="minorHAnsi"/>
        </w:rPr>
        <w:t xml:space="preserve"> so that we can begin looking for trends</w:t>
      </w:r>
      <w:r w:rsidR="002A50CB" w:rsidRPr="00BB457C">
        <w:rPr>
          <w:rFonts w:cstheme="minorHAnsi"/>
        </w:rPr>
        <w:t xml:space="preserve"> and track student progress.</w:t>
      </w:r>
    </w:p>
    <w:p w14:paraId="10522101" w14:textId="19240CD0" w:rsidR="00BB457C" w:rsidRDefault="00BB457C" w:rsidP="00BB457C">
      <w:pPr>
        <w:pStyle w:val="ListParagraph"/>
        <w:numPr>
          <w:ilvl w:val="0"/>
          <w:numId w:val="26"/>
        </w:numPr>
        <w:spacing w:line="360" w:lineRule="auto"/>
        <w:rPr>
          <w:rFonts w:cstheme="minorHAnsi"/>
        </w:rPr>
      </w:pPr>
      <w:r>
        <w:rPr>
          <w:rFonts w:cstheme="minorHAnsi"/>
        </w:rPr>
        <w:t>End of Cycle One is in early December</w:t>
      </w:r>
      <w:r w:rsidR="00D64A08">
        <w:rPr>
          <w:rFonts w:cstheme="minorHAnsi"/>
        </w:rPr>
        <w:t xml:space="preserve"> so that’s when we will </w:t>
      </w:r>
      <w:r w:rsidR="00D7027B">
        <w:rPr>
          <w:rFonts w:cstheme="minorHAnsi"/>
        </w:rPr>
        <w:t>report on how things are going and where we will be going next for cycle two.</w:t>
      </w:r>
      <w:r w:rsidR="002A3259">
        <w:rPr>
          <w:rFonts w:cstheme="minorHAnsi"/>
        </w:rPr>
        <w:t xml:space="preserve"> </w:t>
      </w:r>
    </w:p>
    <w:p w14:paraId="689462C1" w14:textId="77777777" w:rsidR="00D7027B" w:rsidRPr="00D7027B" w:rsidRDefault="00D7027B" w:rsidP="00D7027B">
      <w:pPr>
        <w:pStyle w:val="ListParagraph"/>
        <w:spacing w:line="360" w:lineRule="auto"/>
        <w:ind w:left="1080"/>
        <w:rPr>
          <w:rFonts w:cstheme="minorHAnsi"/>
        </w:rPr>
      </w:pPr>
    </w:p>
    <w:p w14:paraId="00FC7030" w14:textId="753E4D5D" w:rsidR="00A37106" w:rsidRPr="00F81336" w:rsidRDefault="00181FBF" w:rsidP="00F81336">
      <w:pPr>
        <w:pStyle w:val="ListParagraph"/>
        <w:numPr>
          <w:ilvl w:val="0"/>
          <w:numId w:val="16"/>
        </w:numPr>
        <w:spacing w:line="360" w:lineRule="auto"/>
        <w:rPr>
          <w:rFonts w:cstheme="minorHAnsi"/>
          <w:b/>
          <w:bCs/>
        </w:rPr>
      </w:pPr>
      <w:r w:rsidRPr="00F81336">
        <w:rPr>
          <w:rFonts w:cstheme="minorHAnsi"/>
          <w:b/>
          <w:bCs/>
        </w:rPr>
        <w:lastRenderedPageBreak/>
        <w:t>Financial Report</w:t>
      </w:r>
    </w:p>
    <w:p w14:paraId="725F75A9" w14:textId="05D390C7" w:rsidR="1DB51E1E" w:rsidRPr="00AB381C" w:rsidRDefault="00F81336" w:rsidP="00724125">
      <w:pPr>
        <w:spacing w:line="360" w:lineRule="auto"/>
      </w:pPr>
      <w:r>
        <w:rPr>
          <w:rFonts w:cstheme="minorHAnsi"/>
        </w:rPr>
        <w:t xml:space="preserve">Our opening balance </w:t>
      </w:r>
      <w:r w:rsidR="009D5962">
        <w:rPr>
          <w:rFonts w:cstheme="minorHAnsi"/>
        </w:rPr>
        <w:t>will be $5</w:t>
      </w:r>
      <w:r w:rsidR="00B5060E">
        <w:rPr>
          <w:rFonts w:cstheme="minorHAnsi"/>
        </w:rPr>
        <w:t>380</w:t>
      </w:r>
      <w:r w:rsidR="009D5962">
        <w:rPr>
          <w:rFonts w:cstheme="minorHAnsi"/>
        </w:rPr>
        <w:t xml:space="preserve"> </w:t>
      </w:r>
      <w:r w:rsidR="00D76C0F">
        <w:rPr>
          <w:rFonts w:cstheme="minorHAnsi"/>
        </w:rPr>
        <w:t xml:space="preserve">($5000 </w:t>
      </w:r>
      <w:r w:rsidR="009D5962">
        <w:rPr>
          <w:rFonts w:cstheme="minorHAnsi"/>
        </w:rPr>
        <w:t xml:space="preserve">plus $1 per </w:t>
      </w:r>
      <w:r w:rsidR="00B82516">
        <w:rPr>
          <w:rFonts w:cstheme="minorHAnsi"/>
        </w:rPr>
        <w:t xml:space="preserve">primary to grade 5 </w:t>
      </w:r>
      <w:r w:rsidR="00E314F3">
        <w:rPr>
          <w:rFonts w:cstheme="minorHAnsi"/>
        </w:rPr>
        <w:t>students</w:t>
      </w:r>
      <w:r w:rsidR="009D5962">
        <w:rPr>
          <w:rFonts w:cstheme="minorHAnsi"/>
        </w:rPr>
        <w:t xml:space="preserve"> as of September 30</w:t>
      </w:r>
      <w:r w:rsidR="009D5962" w:rsidRPr="009D5962">
        <w:rPr>
          <w:rFonts w:cstheme="minorHAnsi"/>
          <w:vertAlign w:val="superscript"/>
        </w:rPr>
        <w:t>th</w:t>
      </w:r>
      <w:r w:rsidR="00D76C0F">
        <w:rPr>
          <w:rFonts w:cstheme="minorHAnsi"/>
        </w:rPr>
        <w:t>).</w:t>
      </w:r>
      <w:r w:rsidR="00E314F3">
        <w:rPr>
          <w:rFonts w:cstheme="minorHAnsi"/>
        </w:rPr>
        <w:t xml:space="preserve"> The funds will be allocated towards the end of the month.</w:t>
      </w:r>
      <w:r w:rsidR="009D5962">
        <w:rPr>
          <w:rFonts w:cstheme="minorHAnsi"/>
        </w:rPr>
        <w:t xml:space="preserve"> </w:t>
      </w:r>
      <w:r w:rsidR="00D7027B">
        <w:t xml:space="preserve"> The funds must be spent by the end of June. Teachers will </w:t>
      </w:r>
      <w:r w:rsidR="0037050E">
        <w:t>be consulted on where the funds can best be used to support</w:t>
      </w:r>
      <w:r w:rsidR="000A7CD0">
        <w:t>.</w:t>
      </w:r>
      <w:r w:rsidR="1DB51E1E">
        <w:tab/>
      </w:r>
    </w:p>
    <w:p w14:paraId="1BE192B9" w14:textId="77777777" w:rsidR="00664EEB" w:rsidRPr="005B6D4A" w:rsidRDefault="00181FBF" w:rsidP="005B6D4A">
      <w:pPr>
        <w:pStyle w:val="ListParagraph"/>
        <w:numPr>
          <w:ilvl w:val="0"/>
          <w:numId w:val="22"/>
        </w:numPr>
        <w:spacing w:line="360" w:lineRule="auto"/>
        <w:rPr>
          <w:rFonts w:cstheme="minorHAnsi"/>
          <w:b/>
          <w:bCs/>
        </w:rPr>
      </w:pPr>
      <w:r w:rsidRPr="005B6D4A">
        <w:rPr>
          <w:rFonts w:cstheme="minorHAnsi"/>
          <w:b/>
          <w:bCs/>
        </w:rPr>
        <w:t>New Business</w:t>
      </w:r>
    </w:p>
    <w:p w14:paraId="2A8AB237" w14:textId="1D39D5AA" w:rsidR="00CA091C" w:rsidRPr="00CA091C" w:rsidRDefault="002A3259" w:rsidP="006B2A04">
      <w:pPr>
        <w:pStyle w:val="ListParagraph"/>
        <w:numPr>
          <w:ilvl w:val="1"/>
          <w:numId w:val="1"/>
        </w:numPr>
        <w:spacing w:line="360" w:lineRule="auto"/>
        <w:rPr>
          <w:rFonts w:cstheme="minorHAnsi"/>
          <w:b/>
          <w:bCs/>
        </w:rPr>
      </w:pPr>
      <w:r>
        <w:t>Shawna suggested that when we are looking at well-being</w:t>
      </w:r>
      <w:r w:rsidR="00CA091C">
        <w:t xml:space="preserve">/wellness piece that teachers could have circles/team meetings that look at how things are going, </w:t>
      </w:r>
      <w:r w:rsidR="00EB5784">
        <w:t>feeling safe etc</w:t>
      </w:r>
      <w:r w:rsidR="00594B70">
        <w:t>.</w:t>
      </w:r>
      <w:r w:rsidR="00EB5784">
        <w:t>, check-ins.</w:t>
      </w:r>
      <w:r w:rsidR="00CA091C">
        <w:t xml:space="preserve"> </w:t>
      </w:r>
    </w:p>
    <w:p w14:paraId="1556D3B9" w14:textId="6349B1E0" w:rsidR="00F81336" w:rsidRPr="006B2A04" w:rsidRDefault="00F81336" w:rsidP="006B2A04">
      <w:pPr>
        <w:pStyle w:val="ListParagraph"/>
        <w:numPr>
          <w:ilvl w:val="1"/>
          <w:numId w:val="1"/>
        </w:numPr>
        <w:spacing w:line="360" w:lineRule="auto"/>
        <w:rPr>
          <w:rFonts w:cstheme="minorHAnsi"/>
          <w:b/>
          <w:bCs/>
        </w:rPr>
      </w:pPr>
      <w:r>
        <w:t>SAC Members</w:t>
      </w:r>
      <w:r w:rsidR="006B2A04">
        <w:t xml:space="preserve"> </w:t>
      </w:r>
      <w:r w:rsidR="005B6D4A">
        <w:t>Recruited Harmonie Chafe-Webber and Ashley Hurshman</w:t>
      </w:r>
      <w:r w:rsidR="006B2A04">
        <w:t>.</w:t>
      </w:r>
      <w:r w:rsidR="005B6D4A">
        <w:t xml:space="preserve"> Fallen will remain with us until she moves in the new year. </w:t>
      </w:r>
      <w:r w:rsidR="00EB5784">
        <w:t xml:space="preserve">Alicia </w:t>
      </w:r>
      <w:r w:rsidR="00594B70">
        <w:t>must</w:t>
      </w:r>
      <w:r w:rsidR="00012EE9">
        <w:t xml:space="preserve"> step down as she </w:t>
      </w:r>
      <w:r w:rsidR="00594B70">
        <w:t xml:space="preserve">is no longer covering this community. </w:t>
      </w:r>
      <w:r w:rsidR="005B6D4A">
        <w:t>We still need a couple of community members.</w:t>
      </w:r>
      <w:r w:rsidR="002B5AA0">
        <w:t xml:space="preserve"> Ashley has </w:t>
      </w:r>
      <w:r w:rsidR="00776B48">
        <w:t>provided an idea</w:t>
      </w:r>
      <w:r w:rsidR="0014446D">
        <w:t xml:space="preserve"> of how we might be able to recruit by going through </w:t>
      </w:r>
      <w:r w:rsidR="00C20E89">
        <w:t xml:space="preserve">the </w:t>
      </w:r>
      <w:r w:rsidR="00C20E89" w:rsidRPr="00C20E89">
        <w:t>CEC (Community Enterprise Centre</w:t>
      </w:r>
      <w:r w:rsidR="00C20E89">
        <w:t>).</w:t>
      </w:r>
    </w:p>
    <w:p w14:paraId="4440327A" w14:textId="77777777" w:rsidR="00181FBF" w:rsidRDefault="00181FBF" w:rsidP="0058044C">
      <w:pPr>
        <w:pStyle w:val="ListParagraph"/>
        <w:numPr>
          <w:ilvl w:val="0"/>
          <w:numId w:val="1"/>
        </w:numPr>
        <w:spacing w:line="360" w:lineRule="auto"/>
        <w:rPr>
          <w:rFonts w:cstheme="minorHAnsi"/>
          <w:b/>
          <w:bCs/>
        </w:rPr>
      </w:pPr>
      <w:r w:rsidRPr="00A37106">
        <w:rPr>
          <w:rFonts w:cstheme="minorHAnsi"/>
          <w:b/>
          <w:bCs/>
        </w:rPr>
        <w:t>Any Other Business</w:t>
      </w:r>
    </w:p>
    <w:p w14:paraId="6BABA0F9" w14:textId="78413A54" w:rsidR="005363C6" w:rsidRPr="00197261" w:rsidRDefault="00F85C03" w:rsidP="005363C6">
      <w:pPr>
        <w:pStyle w:val="ListParagraph"/>
        <w:numPr>
          <w:ilvl w:val="1"/>
          <w:numId w:val="1"/>
        </w:numPr>
        <w:spacing w:line="360" w:lineRule="auto"/>
        <w:rPr>
          <w:rFonts w:cstheme="minorHAnsi"/>
          <w:b/>
          <w:bCs/>
        </w:rPr>
      </w:pPr>
      <w:r>
        <w:rPr>
          <w:rFonts w:cstheme="minorHAnsi"/>
        </w:rPr>
        <w:t xml:space="preserve">The </w:t>
      </w:r>
      <w:r w:rsidR="00631BF0">
        <w:rPr>
          <w:rFonts w:cstheme="minorHAnsi"/>
        </w:rPr>
        <w:t>SAC Grant that we applied for</w:t>
      </w:r>
      <w:r w:rsidR="00DA74E7">
        <w:rPr>
          <w:rFonts w:cstheme="minorHAnsi"/>
        </w:rPr>
        <w:t xml:space="preserve"> with regards to </w:t>
      </w:r>
      <w:r w:rsidR="00742A9D">
        <w:rPr>
          <w:rFonts w:cstheme="minorHAnsi"/>
        </w:rPr>
        <w:t>small (</w:t>
      </w:r>
      <w:r w:rsidR="00DA74E7">
        <w:rPr>
          <w:rFonts w:cstheme="minorHAnsi"/>
        </w:rPr>
        <w:t>loose</w:t>
      </w:r>
      <w:r w:rsidR="00742A9D">
        <w:rPr>
          <w:rFonts w:cstheme="minorHAnsi"/>
        </w:rPr>
        <w:t>)</w:t>
      </w:r>
      <w:r w:rsidR="00DA74E7">
        <w:rPr>
          <w:rFonts w:cstheme="minorHAnsi"/>
        </w:rPr>
        <w:t xml:space="preserve"> parts play from</w:t>
      </w:r>
      <w:r w:rsidR="00631BF0">
        <w:rPr>
          <w:rFonts w:cstheme="minorHAnsi"/>
        </w:rPr>
        <w:t xml:space="preserve"> last year was denied</w:t>
      </w:r>
      <w:r w:rsidR="00DA74E7">
        <w:rPr>
          <w:rFonts w:cstheme="minorHAnsi"/>
        </w:rPr>
        <w:t>.</w:t>
      </w:r>
      <w:r w:rsidR="006E3475">
        <w:rPr>
          <w:rFonts w:cstheme="minorHAnsi"/>
        </w:rPr>
        <w:t xml:space="preserve"> We will try again and </w:t>
      </w:r>
      <w:r w:rsidR="00991F4B">
        <w:rPr>
          <w:rFonts w:cstheme="minorHAnsi"/>
        </w:rPr>
        <w:t xml:space="preserve">try </w:t>
      </w:r>
      <w:r w:rsidR="00457A7A">
        <w:rPr>
          <w:rFonts w:cstheme="minorHAnsi"/>
        </w:rPr>
        <w:t xml:space="preserve">to pull it together in a </w:t>
      </w:r>
      <w:r w:rsidR="00E21FB5">
        <w:rPr>
          <w:rFonts w:cstheme="minorHAnsi"/>
        </w:rPr>
        <w:t>timelier</w:t>
      </w:r>
      <w:r w:rsidR="00457A7A">
        <w:rPr>
          <w:rFonts w:cstheme="minorHAnsi"/>
        </w:rPr>
        <w:t xml:space="preserve"> manner and not have it</w:t>
      </w:r>
      <w:r w:rsidR="00280A5C">
        <w:rPr>
          <w:rFonts w:cstheme="minorHAnsi"/>
        </w:rPr>
        <w:t xml:space="preserve"> feel so </w:t>
      </w:r>
      <w:r w:rsidR="006201F1">
        <w:rPr>
          <w:rFonts w:cstheme="minorHAnsi"/>
        </w:rPr>
        <w:t>rushed.</w:t>
      </w:r>
    </w:p>
    <w:p w14:paraId="6F33B97F" w14:textId="779807C7" w:rsidR="007C0D1A" w:rsidRPr="00B10FAF" w:rsidRDefault="00864601" w:rsidP="00E21FB5">
      <w:pPr>
        <w:pStyle w:val="ListParagraph"/>
        <w:numPr>
          <w:ilvl w:val="1"/>
          <w:numId w:val="1"/>
        </w:numPr>
        <w:spacing w:line="360" w:lineRule="auto"/>
        <w:rPr>
          <w:rFonts w:cstheme="minorHAnsi"/>
          <w:b/>
          <w:bCs/>
        </w:rPr>
      </w:pPr>
      <w:r>
        <w:rPr>
          <w:rFonts w:cstheme="minorHAnsi"/>
        </w:rPr>
        <w:t>Meeting dates: 6 Meetings so November, January, Februa</w:t>
      </w:r>
      <w:r w:rsidR="00533F97">
        <w:rPr>
          <w:rFonts w:cstheme="minorHAnsi"/>
        </w:rPr>
        <w:t>ry, April, May, June</w:t>
      </w:r>
    </w:p>
    <w:p w14:paraId="081181E4" w14:textId="561911A6" w:rsidR="006B2198" w:rsidRPr="005A6DA1" w:rsidRDefault="00B10FAF" w:rsidP="005A6DA1">
      <w:pPr>
        <w:pStyle w:val="ListParagraph"/>
        <w:numPr>
          <w:ilvl w:val="1"/>
          <w:numId w:val="1"/>
        </w:numPr>
        <w:spacing w:line="360" w:lineRule="auto"/>
        <w:rPr>
          <w:rFonts w:cstheme="minorHAnsi"/>
          <w:b/>
          <w:bCs/>
        </w:rPr>
      </w:pPr>
      <w:r>
        <w:rPr>
          <w:rFonts w:cstheme="minorHAnsi"/>
        </w:rPr>
        <w:t xml:space="preserve">Thank you to the local </w:t>
      </w:r>
      <w:proofErr w:type="spellStart"/>
      <w:r>
        <w:rPr>
          <w:rFonts w:cstheme="minorHAnsi"/>
        </w:rPr>
        <w:t>Tantallon</w:t>
      </w:r>
      <w:proofErr w:type="spellEnd"/>
      <w:r>
        <w:rPr>
          <w:rFonts w:cstheme="minorHAnsi"/>
        </w:rPr>
        <w:t xml:space="preserve"> Superstore</w:t>
      </w:r>
      <w:r w:rsidR="00531284">
        <w:rPr>
          <w:rFonts w:cstheme="minorHAnsi"/>
        </w:rPr>
        <w:t xml:space="preserve"> for the </w:t>
      </w:r>
      <w:r w:rsidR="0002550D">
        <w:rPr>
          <w:rFonts w:cstheme="minorHAnsi"/>
        </w:rPr>
        <w:t xml:space="preserve">reusable </w:t>
      </w:r>
      <w:r w:rsidR="00531284">
        <w:rPr>
          <w:rFonts w:cstheme="minorHAnsi"/>
        </w:rPr>
        <w:t>treat ba</w:t>
      </w:r>
      <w:r w:rsidR="0002550D">
        <w:rPr>
          <w:rFonts w:cstheme="minorHAnsi"/>
        </w:rPr>
        <w:t>gs and to Kris Gerrior Realty for school supply donations</w:t>
      </w:r>
      <w:r w:rsidR="005A6DA1">
        <w:rPr>
          <w:rFonts w:cstheme="minorHAnsi"/>
        </w:rPr>
        <w:t>.</w:t>
      </w:r>
    </w:p>
    <w:p w14:paraId="42452EF0" w14:textId="5D43C765" w:rsidR="006D5A69" w:rsidRPr="006E0A02" w:rsidRDefault="00A37106" w:rsidP="001A4969">
      <w:pPr>
        <w:pStyle w:val="ListParagraph"/>
        <w:numPr>
          <w:ilvl w:val="0"/>
          <w:numId w:val="1"/>
        </w:numPr>
        <w:spacing w:line="360" w:lineRule="auto"/>
        <w:rPr>
          <w:b/>
          <w:bCs/>
        </w:rPr>
      </w:pPr>
      <w:r w:rsidRPr="006E0A02">
        <w:rPr>
          <w:b/>
          <w:bCs/>
        </w:rPr>
        <w:t>Meeting Adjourned</w:t>
      </w:r>
      <w:r w:rsidR="00441C31" w:rsidRPr="006E0A02">
        <w:rPr>
          <w:b/>
          <w:bCs/>
        </w:rPr>
        <w:t xml:space="preserve"> </w:t>
      </w:r>
      <w:r w:rsidR="006D5A69" w:rsidRPr="212685A3">
        <w:t>at</w:t>
      </w:r>
      <w:r w:rsidR="00441C31" w:rsidRPr="212685A3">
        <w:t xml:space="preserve"> </w:t>
      </w:r>
      <w:r w:rsidR="005A6DA1">
        <w:t>7:26</w:t>
      </w:r>
      <w:r w:rsidR="007C0D1A">
        <w:t xml:space="preserve"> </w:t>
      </w:r>
      <w:r w:rsidR="006D5A69" w:rsidRPr="212685A3">
        <w:t>pm.</w:t>
      </w:r>
    </w:p>
    <w:sectPr w:rsidR="006D5A69" w:rsidRPr="006E0A02" w:rsidSect="00914EB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3384" w14:textId="77777777" w:rsidR="00AD6916" w:rsidRDefault="00AD6916" w:rsidP="00BD4FC8">
      <w:pPr>
        <w:spacing w:after="0" w:line="240" w:lineRule="auto"/>
      </w:pPr>
      <w:r>
        <w:separator/>
      </w:r>
    </w:p>
  </w:endnote>
  <w:endnote w:type="continuationSeparator" w:id="0">
    <w:p w14:paraId="2D2CE781" w14:textId="77777777" w:rsidR="00AD6916" w:rsidRDefault="00AD6916" w:rsidP="00BD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247B" w14:textId="77777777" w:rsidR="00657923" w:rsidRDefault="00657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E79E" w14:textId="77777777" w:rsidR="00657923" w:rsidRDefault="00657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B64B" w14:textId="77777777" w:rsidR="00657923" w:rsidRDefault="00657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1D04F" w14:textId="77777777" w:rsidR="00AD6916" w:rsidRDefault="00AD6916" w:rsidP="00BD4FC8">
      <w:pPr>
        <w:spacing w:after="0" w:line="240" w:lineRule="auto"/>
      </w:pPr>
      <w:r>
        <w:separator/>
      </w:r>
    </w:p>
  </w:footnote>
  <w:footnote w:type="continuationSeparator" w:id="0">
    <w:p w14:paraId="24773B18" w14:textId="77777777" w:rsidR="00AD6916" w:rsidRDefault="00AD6916" w:rsidP="00BD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1030" w14:textId="77777777" w:rsidR="00657923" w:rsidRDefault="00657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D5AD8" w14:textId="271956D0" w:rsidR="00BD4FC8" w:rsidRDefault="00BD4FC8" w:rsidP="00BD4FC8">
    <w:pPr>
      <w:spacing w:after="0" w:line="240" w:lineRule="auto"/>
      <w:jc w:val="center"/>
      <w:rPr>
        <w:rFonts w:cstheme="minorHAnsi"/>
        <w:b/>
        <w:sz w:val="36"/>
      </w:rPr>
    </w:pPr>
    <w:r>
      <w:rPr>
        <w:rFonts w:cstheme="minorHAnsi"/>
        <w:b/>
        <w:sz w:val="36"/>
      </w:rPr>
      <w:t>SMBE SAC</w:t>
    </w:r>
    <w:r w:rsidRPr="00A37106">
      <w:rPr>
        <w:rFonts w:cstheme="minorHAnsi"/>
        <w:b/>
        <w:sz w:val="36"/>
      </w:rPr>
      <w:t xml:space="preserve"> </w:t>
    </w:r>
    <w:r>
      <w:rPr>
        <w:rFonts w:cstheme="minorHAnsi"/>
        <w:b/>
        <w:sz w:val="36"/>
      </w:rPr>
      <w:t xml:space="preserve">Meeting </w:t>
    </w:r>
    <w:r>
      <w:rPr>
        <w:rFonts w:cstheme="minorHAnsi"/>
        <w:b/>
        <w:sz w:val="36"/>
      </w:rPr>
      <w:t>#</w:t>
    </w:r>
    <w:r w:rsidR="00657923">
      <w:rPr>
        <w:rFonts w:cstheme="minorHAnsi"/>
        <w:b/>
        <w:sz w:val="36"/>
      </w:rPr>
      <w:t>1</w:t>
    </w:r>
    <w:r>
      <w:rPr>
        <w:rFonts w:cstheme="minorHAnsi"/>
        <w:b/>
        <w:sz w:val="36"/>
      </w:rPr>
      <w:t xml:space="preserve"> Minutes</w:t>
    </w:r>
  </w:p>
  <w:p w14:paraId="6CF00C5F" w14:textId="77777777" w:rsidR="00BD4FC8" w:rsidRDefault="00BD4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BB0C" w14:textId="77777777" w:rsidR="00657923" w:rsidRDefault="0065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D5E"/>
    <w:multiLevelType w:val="hybridMultilevel"/>
    <w:tmpl w:val="7908C286"/>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5E678FF"/>
    <w:multiLevelType w:val="hybridMultilevel"/>
    <w:tmpl w:val="6062F382"/>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18D12EF2"/>
    <w:multiLevelType w:val="hybridMultilevel"/>
    <w:tmpl w:val="53CC23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2213AD"/>
    <w:multiLevelType w:val="hybridMultilevel"/>
    <w:tmpl w:val="B7389428"/>
    <w:lvl w:ilvl="0" w:tplc="10090001">
      <w:start w:val="1"/>
      <w:numFmt w:val="bullet"/>
      <w:lvlText w:val=""/>
      <w:lvlJc w:val="left"/>
      <w:pPr>
        <w:ind w:left="2911"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 w15:restartNumberingAfterBreak="0">
    <w:nsid w:val="1E944997"/>
    <w:multiLevelType w:val="hybridMultilevel"/>
    <w:tmpl w:val="8A4AB634"/>
    <w:lvl w:ilvl="0" w:tplc="10090009">
      <w:start w:val="1"/>
      <w:numFmt w:val="bullet"/>
      <w:lvlText w:val=""/>
      <w:lvlJc w:val="left"/>
      <w:pPr>
        <w:ind w:left="1080" w:hanging="360"/>
      </w:pPr>
      <w:rPr>
        <w:rFonts w:ascii="Wingdings" w:hAnsi="Wingdings"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1EF79E7"/>
    <w:multiLevelType w:val="hybridMultilevel"/>
    <w:tmpl w:val="C55CDD70"/>
    <w:lvl w:ilvl="0" w:tplc="1009000F">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9F3A2A"/>
    <w:multiLevelType w:val="hybridMultilevel"/>
    <w:tmpl w:val="3F3A23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A3C53F7"/>
    <w:multiLevelType w:val="hybridMultilevel"/>
    <w:tmpl w:val="E7DA415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4227F9"/>
    <w:multiLevelType w:val="hybridMultilevel"/>
    <w:tmpl w:val="D38082FE"/>
    <w:lvl w:ilvl="0" w:tplc="10090009">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F4D0FC4"/>
    <w:multiLevelType w:val="hybridMultilevel"/>
    <w:tmpl w:val="FCE47D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5A36D4"/>
    <w:multiLevelType w:val="hybridMultilevel"/>
    <w:tmpl w:val="52F02C32"/>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561D69D6"/>
    <w:multiLevelType w:val="hybridMultilevel"/>
    <w:tmpl w:val="F51CCEA2"/>
    <w:lvl w:ilvl="0" w:tplc="10090003">
      <w:start w:val="1"/>
      <w:numFmt w:val="bullet"/>
      <w:lvlText w:val="o"/>
      <w:lvlJc w:val="left"/>
      <w:pPr>
        <w:ind w:left="2395" w:hanging="360"/>
      </w:pPr>
      <w:rPr>
        <w:rFonts w:ascii="Courier New" w:hAnsi="Courier New" w:cs="Courier New" w:hint="default"/>
      </w:rPr>
    </w:lvl>
    <w:lvl w:ilvl="1" w:tplc="10090003" w:tentative="1">
      <w:start w:val="1"/>
      <w:numFmt w:val="bullet"/>
      <w:lvlText w:val="o"/>
      <w:lvlJc w:val="left"/>
      <w:pPr>
        <w:ind w:left="3115" w:hanging="360"/>
      </w:pPr>
      <w:rPr>
        <w:rFonts w:ascii="Courier New" w:hAnsi="Courier New" w:cs="Courier New" w:hint="default"/>
      </w:rPr>
    </w:lvl>
    <w:lvl w:ilvl="2" w:tplc="10090005" w:tentative="1">
      <w:start w:val="1"/>
      <w:numFmt w:val="bullet"/>
      <w:lvlText w:val=""/>
      <w:lvlJc w:val="left"/>
      <w:pPr>
        <w:ind w:left="3835" w:hanging="360"/>
      </w:pPr>
      <w:rPr>
        <w:rFonts w:ascii="Wingdings" w:hAnsi="Wingdings" w:hint="default"/>
      </w:rPr>
    </w:lvl>
    <w:lvl w:ilvl="3" w:tplc="10090001" w:tentative="1">
      <w:start w:val="1"/>
      <w:numFmt w:val="bullet"/>
      <w:lvlText w:val=""/>
      <w:lvlJc w:val="left"/>
      <w:pPr>
        <w:ind w:left="4555" w:hanging="360"/>
      </w:pPr>
      <w:rPr>
        <w:rFonts w:ascii="Symbol" w:hAnsi="Symbol" w:hint="default"/>
      </w:rPr>
    </w:lvl>
    <w:lvl w:ilvl="4" w:tplc="10090003" w:tentative="1">
      <w:start w:val="1"/>
      <w:numFmt w:val="bullet"/>
      <w:lvlText w:val="o"/>
      <w:lvlJc w:val="left"/>
      <w:pPr>
        <w:ind w:left="5275" w:hanging="360"/>
      </w:pPr>
      <w:rPr>
        <w:rFonts w:ascii="Courier New" w:hAnsi="Courier New" w:cs="Courier New" w:hint="default"/>
      </w:rPr>
    </w:lvl>
    <w:lvl w:ilvl="5" w:tplc="10090005" w:tentative="1">
      <w:start w:val="1"/>
      <w:numFmt w:val="bullet"/>
      <w:lvlText w:val=""/>
      <w:lvlJc w:val="left"/>
      <w:pPr>
        <w:ind w:left="5995" w:hanging="360"/>
      </w:pPr>
      <w:rPr>
        <w:rFonts w:ascii="Wingdings" w:hAnsi="Wingdings" w:hint="default"/>
      </w:rPr>
    </w:lvl>
    <w:lvl w:ilvl="6" w:tplc="10090001" w:tentative="1">
      <w:start w:val="1"/>
      <w:numFmt w:val="bullet"/>
      <w:lvlText w:val=""/>
      <w:lvlJc w:val="left"/>
      <w:pPr>
        <w:ind w:left="6715" w:hanging="360"/>
      </w:pPr>
      <w:rPr>
        <w:rFonts w:ascii="Symbol" w:hAnsi="Symbol" w:hint="default"/>
      </w:rPr>
    </w:lvl>
    <w:lvl w:ilvl="7" w:tplc="10090003" w:tentative="1">
      <w:start w:val="1"/>
      <w:numFmt w:val="bullet"/>
      <w:lvlText w:val="o"/>
      <w:lvlJc w:val="left"/>
      <w:pPr>
        <w:ind w:left="7435" w:hanging="360"/>
      </w:pPr>
      <w:rPr>
        <w:rFonts w:ascii="Courier New" w:hAnsi="Courier New" w:cs="Courier New" w:hint="default"/>
      </w:rPr>
    </w:lvl>
    <w:lvl w:ilvl="8" w:tplc="10090005" w:tentative="1">
      <w:start w:val="1"/>
      <w:numFmt w:val="bullet"/>
      <w:lvlText w:val=""/>
      <w:lvlJc w:val="left"/>
      <w:pPr>
        <w:ind w:left="8155" w:hanging="360"/>
      </w:pPr>
      <w:rPr>
        <w:rFonts w:ascii="Wingdings" w:hAnsi="Wingdings" w:hint="default"/>
      </w:rPr>
    </w:lvl>
  </w:abstractNum>
  <w:abstractNum w:abstractNumId="12" w15:restartNumberingAfterBreak="0">
    <w:nsid w:val="576F064E"/>
    <w:multiLevelType w:val="hybridMultilevel"/>
    <w:tmpl w:val="3BB4D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F8161D"/>
    <w:multiLevelType w:val="hybridMultilevel"/>
    <w:tmpl w:val="FB8263D2"/>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80754B4"/>
    <w:multiLevelType w:val="hybridMultilevel"/>
    <w:tmpl w:val="90989FF8"/>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5C4519EE"/>
    <w:multiLevelType w:val="hybridMultilevel"/>
    <w:tmpl w:val="9E6AE72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EF4132E"/>
    <w:multiLevelType w:val="hybridMultilevel"/>
    <w:tmpl w:val="97BA334A"/>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02233B2"/>
    <w:multiLevelType w:val="hybridMultilevel"/>
    <w:tmpl w:val="7BB0B390"/>
    <w:lvl w:ilvl="0" w:tplc="BCE421A2">
      <w:numFmt w:val="bullet"/>
      <w:lvlText w:val="-"/>
      <w:lvlJc w:val="left"/>
      <w:pPr>
        <w:ind w:left="765" w:hanging="360"/>
      </w:pPr>
      <w:rPr>
        <w:rFonts w:ascii="Calibri" w:eastAsiaTheme="minorHAnsi" w:hAnsi="Calibri" w:cs="Calibri" w:hint="default"/>
        <w:b w:val="0"/>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8" w15:restartNumberingAfterBreak="0">
    <w:nsid w:val="62BA34AA"/>
    <w:multiLevelType w:val="hybridMultilevel"/>
    <w:tmpl w:val="D6F0649A"/>
    <w:lvl w:ilvl="0" w:tplc="1009000B">
      <w:start w:val="1"/>
      <w:numFmt w:val="bullet"/>
      <w:lvlText w:val=""/>
      <w:lvlJc w:val="left"/>
      <w:pPr>
        <w:ind w:left="2520" w:hanging="360"/>
      </w:pPr>
      <w:rPr>
        <w:rFonts w:ascii="Wingdings" w:hAnsi="Wingdings"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9">
      <w:start w:val="1"/>
      <w:numFmt w:val="bullet"/>
      <w:lvlText w:val=""/>
      <w:lvlJc w:val="left"/>
      <w:pPr>
        <w:ind w:left="5400" w:hanging="360"/>
      </w:pPr>
      <w:rPr>
        <w:rFonts w:ascii="Wingdings" w:hAnsi="Wingdings"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9" w15:restartNumberingAfterBreak="0">
    <w:nsid w:val="651367C5"/>
    <w:multiLevelType w:val="hybridMultilevel"/>
    <w:tmpl w:val="9E36F13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68F3627"/>
    <w:multiLevelType w:val="hybridMultilevel"/>
    <w:tmpl w:val="56AA276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66D53C54"/>
    <w:multiLevelType w:val="hybridMultilevel"/>
    <w:tmpl w:val="2A765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832550"/>
    <w:multiLevelType w:val="hybridMultilevel"/>
    <w:tmpl w:val="4B4AA6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E686A2A"/>
    <w:multiLevelType w:val="hybridMultilevel"/>
    <w:tmpl w:val="0F34B4DA"/>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080" w:hanging="360"/>
      </w:pPr>
      <w:rPr>
        <w:rFonts w:ascii="Wingdings" w:hAnsi="Wingdings" w:hint="default"/>
      </w:rPr>
    </w:lvl>
    <w:lvl w:ilvl="2" w:tplc="10090003">
      <w:start w:val="1"/>
      <w:numFmt w:val="bullet"/>
      <w:lvlText w:val="o"/>
      <w:lvlJc w:val="left"/>
      <w:pPr>
        <w:ind w:left="2160" w:hanging="180"/>
      </w:pPr>
      <w:rPr>
        <w:rFonts w:ascii="Courier New" w:hAnsi="Courier New" w:cs="Courier New" w:hint="default"/>
      </w:rPr>
    </w:lvl>
    <w:lvl w:ilvl="3" w:tplc="BCE421A2">
      <w:numFmt w:val="bullet"/>
      <w:lvlText w:val="-"/>
      <w:lvlJc w:val="left"/>
      <w:pPr>
        <w:ind w:left="2880" w:hanging="360"/>
      </w:pPr>
      <w:rPr>
        <w:rFonts w:ascii="Calibri" w:eastAsiaTheme="minorHAnsi" w:hAnsi="Calibri" w:cs="Calibri" w:hint="default"/>
        <w:b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F9E4E85"/>
    <w:multiLevelType w:val="hybridMultilevel"/>
    <w:tmpl w:val="1B8C220C"/>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A06163E"/>
    <w:multiLevelType w:val="hybridMultilevel"/>
    <w:tmpl w:val="21DC5A5A"/>
    <w:lvl w:ilvl="0" w:tplc="C8A4DFD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0A42A9"/>
    <w:multiLevelType w:val="hybridMultilevel"/>
    <w:tmpl w:val="8C88E650"/>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7E560379"/>
    <w:multiLevelType w:val="hybridMultilevel"/>
    <w:tmpl w:val="D5129E20"/>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267076366">
    <w:abstractNumId w:val="23"/>
  </w:num>
  <w:num w:numId="2" w16cid:durableId="2050952119">
    <w:abstractNumId w:val="11"/>
  </w:num>
  <w:num w:numId="3" w16cid:durableId="253559570">
    <w:abstractNumId w:val="9"/>
  </w:num>
  <w:num w:numId="4" w16cid:durableId="1220508839">
    <w:abstractNumId w:val="7"/>
  </w:num>
  <w:num w:numId="5" w16cid:durableId="1757088548">
    <w:abstractNumId w:val="2"/>
  </w:num>
  <w:num w:numId="6" w16cid:durableId="1792355430">
    <w:abstractNumId w:val="5"/>
  </w:num>
  <w:num w:numId="7" w16cid:durableId="750125308">
    <w:abstractNumId w:val="27"/>
  </w:num>
  <w:num w:numId="8" w16cid:durableId="2043629905">
    <w:abstractNumId w:val="14"/>
  </w:num>
  <w:num w:numId="9" w16cid:durableId="106052256">
    <w:abstractNumId w:val="3"/>
  </w:num>
  <w:num w:numId="10" w16cid:durableId="1486044440">
    <w:abstractNumId w:val="26"/>
  </w:num>
  <w:num w:numId="11" w16cid:durableId="271714681">
    <w:abstractNumId w:val="1"/>
  </w:num>
  <w:num w:numId="12" w16cid:durableId="1155685436">
    <w:abstractNumId w:val="18"/>
  </w:num>
  <w:num w:numId="13" w16cid:durableId="1673532115">
    <w:abstractNumId w:val="25"/>
  </w:num>
  <w:num w:numId="14" w16cid:durableId="143668319">
    <w:abstractNumId w:val="20"/>
  </w:num>
  <w:num w:numId="15" w16cid:durableId="300305678">
    <w:abstractNumId w:val="21"/>
  </w:num>
  <w:num w:numId="16" w16cid:durableId="137766169">
    <w:abstractNumId w:val="15"/>
  </w:num>
  <w:num w:numId="17" w16cid:durableId="1844053574">
    <w:abstractNumId w:val="17"/>
  </w:num>
  <w:num w:numId="18" w16cid:durableId="1789548500">
    <w:abstractNumId w:val="4"/>
  </w:num>
  <w:num w:numId="19" w16cid:durableId="1194533725">
    <w:abstractNumId w:val="24"/>
  </w:num>
  <w:num w:numId="20" w16cid:durableId="1848249533">
    <w:abstractNumId w:val="19"/>
  </w:num>
  <w:num w:numId="21" w16cid:durableId="1556939163">
    <w:abstractNumId w:val="10"/>
  </w:num>
  <w:num w:numId="22" w16cid:durableId="528880906">
    <w:abstractNumId w:val="12"/>
  </w:num>
  <w:num w:numId="23" w16cid:durableId="1631010807">
    <w:abstractNumId w:val="6"/>
  </w:num>
  <w:num w:numId="24" w16cid:durableId="1705207226">
    <w:abstractNumId w:val="22"/>
  </w:num>
  <w:num w:numId="25" w16cid:durableId="1686128970">
    <w:abstractNumId w:val="13"/>
  </w:num>
  <w:num w:numId="26" w16cid:durableId="1568298191">
    <w:abstractNumId w:val="8"/>
  </w:num>
  <w:num w:numId="27" w16cid:durableId="2118134079">
    <w:abstractNumId w:val="0"/>
  </w:num>
  <w:num w:numId="28" w16cid:durableId="17483833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BF"/>
    <w:rsid w:val="00012EE9"/>
    <w:rsid w:val="000178FD"/>
    <w:rsid w:val="00020BC2"/>
    <w:rsid w:val="0002550D"/>
    <w:rsid w:val="000571DA"/>
    <w:rsid w:val="00061769"/>
    <w:rsid w:val="00093BCB"/>
    <w:rsid w:val="000A7CD0"/>
    <w:rsid w:val="000B073D"/>
    <w:rsid w:val="000B36E7"/>
    <w:rsid w:val="000F1FEE"/>
    <w:rsid w:val="00103F2D"/>
    <w:rsid w:val="001045BE"/>
    <w:rsid w:val="00111CC4"/>
    <w:rsid w:val="001136E6"/>
    <w:rsid w:val="00116F0A"/>
    <w:rsid w:val="0014446D"/>
    <w:rsid w:val="0015555D"/>
    <w:rsid w:val="00181FBF"/>
    <w:rsid w:val="00197261"/>
    <w:rsid w:val="001A34F5"/>
    <w:rsid w:val="001B3FC0"/>
    <w:rsid w:val="001B6518"/>
    <w:rsid w:val="001C29BA"/>
    <w:rsid w:val="001C46CE"/>
    <w:rsid w:val="001C4C88"/>
    <w:rsid w:val="001E2669"/>
    <w:rsid w:val="002627A6"/>
    <w:rsid w:val="00265186"/>
    <w:rsid w:val="00280A5C"/>
    <w:rsid w:val="00280DB6"/>
    <w:rsid w:val="00291820"/>
    <w:rsid w:val="002A02AE"/>
    <w:rsid w:val="002A1796"/>
    <w:rsid w:val="002A3259"/>
    <w:rsid w:val="002A50CB"/>
    <w:rsid w:val="002B5AA0"/>
    <w:rsid w:val="002D4A8D"/>
    <w:rsid w:val="002F7C97"/>
    <w:rsid w:val="0032052D"/>
    <w:rsid w:val="0035229C"/>
    <w:rsid w:val="00355F51"/>
    <w:rsid w:val="0037050E"/>
    <w:rsid w:val="003742C5"/>
    <w:rsid w:val="00387828"/>
    <w:rsid w:val="00391591"/>
    <w:rsid w:val="003966EE"/>
    <w:rsid w:val="003B03F8"/>
    <w:rsid w:val="003C51DD"/>
    <w:rsid w:val="003F47B7"/>
    <w:rsid w:val="00426447"/>
    <w:rsid w:val="004312D0"/>
    <w:rsid w:val="004348BA"/>
    <w:rsid w:val="00441C31"/>
    <w:rsid w:val="00457A7A"/>
    <w:rsid w:val="0046111F"/>
    <w:rsid w:val="004B4694"/>
    <w:rsid w:val="004B7723"/>
    <w:rsid w:val="004C0A6A"/>
    <w:rsid w:val="004C527C"/>
    <w:rsid w:val="004F5A47"/>
    <w:rsid w:val="00505249"/>
    <w:rsid w:val="005060BC"/>
    <w:rsid w:val="00506270"/>
    <w:rsid w:val="005115DF"/>
    <w:rsid w:val="0051189A"/>
    <w:rsid w:val="005131A7"/>
    <w:rsid w:val="00517143"/>
    <w:rsid w:val="00521AD2"/>
    <w:rsid w:val="0053039D"/>
    <w:rsid w:val="00531284"/>
    <w:rsid w:val="00533F97"/>
    <w:rsid w:val="005363C6"/>
    <w:rsid w:val="0058044C"/>
    <w:rsid w:val="00594B70"/>
    <w:rsid w:val="005A6DA1"/>
    <w:rsid w:val="005B6D4A"/>
    <w:rsid w:val="005D647C"/>
    <w:rsid w:val="005F6F83"/>
    <w:rsid w:val="006201F1"/>
    <w:rsid w:val="00630F88"/>
    <w:rsid w:val="00631BF0"/>
    <w:rsid w:val="00634557"/>
    <w:rsid w:val="00650412"/>
    <w:rsid w:val="00657923"/>
    <w:rsid w:val="00664EEB"/>
    <w:rsid w:val="00664FFC"/>
    <w:rsid w:val="0069788D"/>
    <w:rsid w:val="006A4A64"/>
    <w:rsid w:val="006B2198"/>
    <w:rsid w:val="006B221B"/>
    <w:rsid w:val="006B2A04"/>
    <w:rsid w:val="006B7374"/>
    <w:rsid w:val="006C68F5"/>
    <w:rsid w:val="006D5A69"/>
    <w:rsid w:val="006E0A02"/>
    <w:rsid w:val="006E3475"/>
    <w:rsid w:val="006E660A"/>
    <w:rsid w:val="0071122F"/>
    <w:rsid w:val="007142D2"/>
    <w:rsid w:val="00724125"/>
    <w:rsid w:val="00742A9D"/>
    <w:rsid w:val="00747F10"/>
    <w:rsid w:val="00752817"/>
    <w:rsid w:val="007533F5"/>
    <w:rsid w:val="007619DE"/>
    <w:rsid w:val="007731F1"/>
    <w:rsid w:val="00776B48"/>
    <w:rsid w:val="00783A7E"/>
    <w:rsid w:val="00783FA5"/>
    <w:rsid w:val="007A0429"/>
    <w:rsid w:val="007A3418"/>
    <w:rsid w:val="007C0D1A"/>
    <w:rsid w:val="007C6E1E"/>
    <w:rsid w:val="007D4CC0"/>
    <w:rsid w:val="007E1646"/>
    <w:rsid w:val="007F1322"/>
    <w:rsid w:val="007F3F95"/>
    <w:rsid w:val="008067C2"/>
    <w:rsid w:val="008245DE"/>
    <w:rsid w:val="00832789"/>
    <w:rsid w:val="00833120"/>
    <w:rsid w:val="00842A78"/>
    <w:rsid w:val="00855A39"/>
    <w:rsid w:val="00864601"/>
    <w:rsid w:val="00873187"/>
    <w:rsid w:val="0088733E"/>
    <w:rsid w:val="008A6E6B"/>
    <w:rsid w:val="008A7BC2"/>
    <w:rsid w:val="008C5638"/>
    <w:rsid w:val="008D6AD0"/>
    <w:rsid w:val="008D7F93"/>
    <w:rsid w:val="008E1800"/>
    <w:rsid w:val="00907A05"/>
    <w:rsid w:val="00914EB7"/>
    <w:rsid w:val="009638E0"/>
    <w:rsid w:val="00964AE9"/>
    <w:rsid w:val="009805DB"/>
    <w:rsid w:val="00991F4B"/>
    <w:rsid w:val="009C0BCB"/>
    <w:rsid w:val="009C5A7D"/>
    <w:rsid w:val="009C6496"/>
    <w:rsid w:val="009D5962"/>
    <w:rsid w:val="00A14350"/>
    <w:rsid w:val="00A32D6A"/>
    <w:rsid w:val="00A34DE4"/>
    <w:rsid w:val="00A37106"/>
    <w:rsid w:val="00A422FE"/>
    <w:rsid w:val="00A55338"/>
    <w:rsid w:val="00A64FC2"/>
    <w:rsid w:val="00A8364F"/>
    <w:rsid w:val="00A95659"/>
    <w:rsid w:val="00AA361A"/>
    <w:rsid w:val="00AB1310"/>
    <w:rsid w:val="00AB381C"/>
    <w:rsid w:val="00AB49B4"/>
    <w:rsid w:val="00AD6916"/>
    <w:rsid w:val="00AE1671"/>
    <w:rsid w:val="00AF62C9"/>
    <w:rsid w:val="00B10FAF"/>
    <w:rsid w:val="00B34EDB"/>
    <w:rsid w:val="00B5060E"/>
    <w:rsid w:val="00B82516"/>
    <w:rsid w:val="00B943E0"/>
    <w:rsid w:val="00B9729A"/>
    <w:rsid w:val="00BB1C6E"/>
    <w:rsid w:val="00BB457C"/>
    <w:rsid w:val="00BD4FC8"/>
    <w:rsid w:val="00BE5B6C"/>
    <w:rsid w:val="00BE7527"/>
    <w:rsid w:val="00BF3FCD"/>
    <w:rsid w:val="00C037E3"/>
    <w:rsid w:val="00C04213"/>
    <w:rsid w:val="00C20E89"/>
    <w:rsid w:val="00C311F1"/>
    <w:rsid w:val="00C313FF"/>
    <w:rsid w:val="00C41A93"/>
    <w:rsid w:val="00C472E2"/>
    <w:rsid w:val="00C56E72"/>
    <w:rsid w:val="00C63330"/>
    <w:rsid w:val="00C64233"/>
    <w:rsid w:val="00C8103A"/>
    <w:rsid w:val="00C81829"/>
    <w:rsid w:val="00CA091C"/>
    <w:rsid w:val="00CB5963"/>
    <w:rsid w:val="00CE123A"/>
    <w:rsid w:val="00D15EE8"/>
    <w:rsid w:val="00D64A08"/>
    <w:rsid w:val="00D7027B"/>
    <w:rsid w:val="00D76C0F"/>
    <w:rsid w:val="00D81F51"/>
    <w:rsid w:val="00D8271C"/>
    <w:rsid w:val="00DA3B72"/>
    <w:rsid w:val="00DA3E21"/>
    <w:rsid w:val="00DA4015"/>
    <w:rsid w:val="00DA74E7"/>
    <w:rsid w:val="00DB31A2"/>
    <w:rsid w:val="00DC2E0C"/>
    <w:rsid w:val="00DD36A5"/>
    <w:rsid w:val="00DE0570"/>
    <w:rsid w:val="00DE4B51"/>
    <w:rsid w:val="00DE5468"/>
    <w:rsid w:val="00E14744"/>
    <w:rsid w:val="00E15EF9"/>
    <w:rsid w:val="00E16304"/>
    <w:rsid w:val="00E20A62"/>
    <w:rsid w:val="00E21FB5"/>
    <w:rsid w:val="00E314F3"/>
    <w:rsid w:val="00E329FC"/>
    <w:rsid w:val="00E33483"/>
    <w:rsid w:val="00E36874"/>
    <w:rsid w:val="00E40128"/>
    <w:rsid w:val="00E528C8"/>
    <w:rsid w:val="00E57D5C"/>
    <w:rsid w:val="00E63721"/>
    <w:rsid w:val="00E77227"/>
    <w:rsid w:val="00E82EA6"/>
    <w:rsid w:val="00E84A21"/>
    <w:rsid w:val="00EB5784"/>
    <w:rsid w:val="00EC553C"/>
    <w:rsid w:val="00EE4732"/>
    <w:rsid w:val="00EF116C"/>
    <w:rsid w:val="00EF1B39"/>
    <w:rsid w:val="00EF1C47"/>
    <w:rsid w:val="00F1613E"/>
    <w:rsid w:val="00F22EF3"/>
    <w:rsid w:val="00F7685C"/>
    <w:rsid w:val="00F81336"/>
    <w:rsid w:val="00F85C03"/>
    <w:rsid w:val="00FC07B1"/>
    <w:rsid w:val="00FC4963"/>
    <w:rsid w:val="04778C93"/>
    <w:rsid w:val="04CFE980"/>
    <w:rsid w:val="051DBA4B"/>
    <w:rsid w:val="0578077A"/>
    <w:rsid w:val="06FAAF7E"/>
    <w:rsid w:val="081249E0"/>
    <w:rsid w:val="08807513"/>
    <w:rsid w:val="0923F992"/>
    <w:rsid w:val="09AE1A41"/>
    <w:rsid w:val="0B372C12"/>
    <w:rsid w:val="0EA3425C"/>
    <w:rsid w:val="0F05C163"/>
    <w:rsid w:val="0FD72AE9"/>
    <w:rsid w:val="12CEA611"/>
    <w:rsid w:val="14B71C83"/>
    <w:rsid w:val="158E9D27"/>
    <w:rsid w:val="163DC14D"/>
    <w:rsid w:val="17EEBD45"/>
    <w:rsid w:val="18748DDB"/>
    <w:rsid w:val="1C4D671B"/>
    <w:rsid w:val="1C88889B"/>
    <w:rsid w:val="1D0DB11C"/>
    <w:rsid w:val="1DB51E1E"/>
    <w:rsid w:val="1EBE8396"/>
    <w:rsid w:val="1F16E083"/>
    <w:rsid w:val="212685A3"/>
    <w:rsid w:val="21AC0FF9"/>
    <w:rsid w:val="221B8E71"/>
    <w:rsid w:val="233D61F4"/>
    <w:rsid w:val="28122F9F"/>
    <w:rsid w:val="2851489F"/>
    <w:rsid w:val="2B15E5CB"/>
    <w:rsid w:val="2C5A2DF5"/>
    <w:rsid w:val="2C68EB9B"/>
    <w:rsid w:val="2E9E7760"/>
    <w:rsid w:val="2EA526BC"/>
    <w:rsid w:val="308892C5"/>
    <w:rsid w:val="315C26A9"/>
    <w:rsid w:val="318EF680"/>
    <w:rsid w:val="3683D297"/>
    <w:rsid w:val="377C4E17"/>
    <w:rsid w:val="3913E228"/>
    <w:rsid w:val="39BB7359"/>
    <w:rsid w:val="3A0D1198"/>
    <w:rsid w:val="3A2BA162"/>
    <w:rsid w:val="3A5802B0"/>
    <w:rsid w:val="3B2CF8E4"/>
    <w:rsid w:val="3B5743BA"/>
    <w:rsid w:val="3CFAF482"/>
    <w:rsid w:val="3DE2E47B"/>
    <w:rsid w:val="3DF18620"/>
    <w:rsid w:val="40272327"/>
    <w:rsid w:val="41AB8FF8"/>
    <w:rsid w:val="4466FB96"/>
    <w:rsid w:val="454579D4"/>
    <w:rsid w:val="45F1E8F3"/>
    <w:rsid w:val="4617C083"/>
    <w:rsid w:val="46E14A35"/>
    <w:rsid w:val="479F80AE"/>
    <w:rsid w:val="4B25D647"/>
    <w:rsid w:val="4BFF2F76"/>
    <w:rsid w:val="4E81E1C7"/>
    <w:rsid w:val="4FDD5723"/>
    <w:rsid w:val="5219E542"/>
    <w:rsid w:val="52CB73CD"/>
    <w:rsid w:val="5603148F"/>
    <w:rsid w:val="5798DC1B"/>
    <w:rsid w:val="57A47496"/>
    <w:rsid w:val="585B476E"/>
    <w:rsid w:val="58E80F1B"/>
    <w:rsid w:val="5B059017"/>
    <w:rsid w:val="5D879B9D"/>
    <w:rsid w:val="5F1A1F42"/>
    <w:rsid w:val="5F90CE78"/>
    <w:rsid w:val="5FFACFBB"/>
    <w:rsid w:val="60297251"/>
    <w:rsid w:val="63313D98"/>
    <w:rsid w:val="6335D11F"/>
    <w:rsid w:val="63543498"/>
    <w:rsid w:val="64225C18"/>
    <w:rsid w:val="64987CC2"/>
    <w:rsid w:val="652DF969"/>
    <w:rsid w:val="6596D878"/>
    <w:rsid w:val="66980C5E"/>
    <w:rsid w:val="67587D05"/>
    <w:rsid w:val="67E06445"/>
    <w:rsid w:val="68A73816"/>
    <w:rsid w:val="68B11CDF"/>
    <w:rsid w:val="6A430877"/>
    <w:rsid w:val="6D046747"/>
    <w:rsid w:val="6D7AA939"/>
    <w:rsid w:val="6D848E02"/>
    <w:rsid w:val="6D9C6031"/>
    <w:rsid w:val="6F734FFD"/>
    <w:rsid w:val="6FFB2BCA"/>
    <w:rsid w:val="6FFFC392"/>
    <w:rsid w:val="70BC2EC4"/>
    <w:rsid w:val="70D400F3"/>
    <w:rsid w:val="7196FC2B"/>
    <w:rsid w:val="726FD154"/>
    <w:rsid w:val="72C92F6E"/>
    <w:rsid w:val="7441319D"/>
    <w:rsid w:val="755A8DA1"/>
    <w:rsid w:val="7695E475"/>
    <w:rsid w:val="76F65E02"/>
    <w:rsid w:val="78063DAF"/>
    <w:rsid w:val="78922E63"/>
    <w:rsid w:val="79A20E10"/>
    <w:rsid w:val="7A2DFEC4"/>
    <w:rsid w:val="7A6AFE90"/>
    <w:rsid w:val="7A6EFCF6"/>
    <w:rsid w:val="7B3DDE71"/>
    <w:rsid w:val="7BB31D7E"/>
    <w:rsid w:val="7C87C9AC"/>
    <w:rsid w:val="7C9DA111"/>
    <w:rsid w:val="7D571C9E"/>
    <w:rsid w:val="7DE520F9"/>
    <w:rsid w:val="7E560F50"/>
    <w:rsid w:val="7E70A0FF"/>
    <w:rsid w:val="7E9C5F81"/>
    <w:rsid w:val="7F3E6F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21A1"/>
  <w15:chartTrackingRefBased/>
  <w15:docId w15:val="{9D297EBE-76D7-4692-8793-DC45A202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FBF"/>
    <w:pPr>
      <w:ind w:left="720"/>
      <w:contextualSpacing/>
    </w:pPr>
  </w:style>
  <w:style w:type="paragraph" w:styleId="Header">
    <w:name w:val="header"/>
    <w:basedOn w:val="Normal"/>
    <w:link w:val="HeaderChar"/>
    <w:uiPriority w:val="99"/>
    <w:unhideWhenUsed/>
    <w:rsid w:val="00BD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C8"/>
  </w:style>
  <w:style w:type="paragraph" w:styleId="Footer">
    <w:name w:val="footer"/>
    <w:basedOn w:val="Normal"/>
    <w:link w:val="FooterChar"/>
    <w:uiPriority w:val="99"/>
    <w:unhideWhenUsed/>
    <w:rsid w:val="00BD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C8"/>
  </w:style>
  <w:style w:type="character" w:styleId="Hyperlink">
    <w:name w:val="Hyperlink"/>
    <w:basedOn w:val="DefaultParagraphFont"/>
    <w:uiPriority w:val="99"/>
    <w:unhideWhenUsed/>
    <w:rsid w:val="00752817"/>
    <w:rPr>
      <w:color w:val="0563C1" w:themeColor="hyperlink"/>
      <w:u w:val="single"/>
    </w:rPr>
  </w:style>
  <w:style w:type="character" w:styleId="UnresolvedMention">
    <w:name w:val="Unresolved Mention"/>
    <w:basedOn w:val="DefaultParagraphFont"/>
    <w:uiPriority w:val="99"/>
    <w:semiHidden/>
    <w:unhideWhenUsed/>
    <w:rsid w:val="00752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Wyatt-Reichheld, Lynn</cp:lastModifiedBy>
  <cp:revision>139</cp:revision>
  <cp:lastPrinted>2024-11-19T21:12:00Z</cp:lastPrinted>
  <dcterms:created xsi:type="dcterms:W3CDTF">2024-11-18T19:37:00Z</dcterms:created>
  <dcterms:modified xsi:type="dcterms:W3CDTF">2025-01-23T22:39:00Z</dcterms:modified>
</cp:coreProperties>
</file>